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"/>
        <w:gridCol w:w="1978"/>
        <w:gridCol w:w="630"/>
        <w:gridCol w:w="270"/>
        <w:gridCol w:w="700"/>
        <w:gridCol w:w="1641"/>
        <w:gridCol w:w="171"/>
        <w:gridCol w:w="549"/>
        <w:gridCol w:w="90"/>
        <w:gridCol w:w="627"/>
        <w:gridCol w:w="634"/>
        <w:gridCol w:w="608"/>
        <w:gridCol w:w="2903"/>
      </w:tblGrid>
      <w:tr w:rsidR="00BE2984" w14:paraId="6CC1E481" w14:textId="77777777" w:rsidTr="00823F36">
        <w:trPr>
          <w:gridBefore w:val="1"/>
          <w:wBefore w:w="22" w:type="dxa"/>
          <w:cantSplit/>
          <w:trHeight w:val="1368"/>
        </w:trPr>
        <w:tc>
          <w:tcPr>
            <w:tcW w:w="108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321F6" w14:textId="77777777" w:rsidR="005B1FCC" w:rsidRDefault="00603323" w:rsidP="004A42B2">
            <w:pPr>
              <w:pStyle w:val="Heading5"/>
              <w:keepNext w:val="0"/>
            </w:pPr>
            <w:r>
              <w:t xml:space="preserve">       </w:t>
            </w:r>
            <w:r w:rsidR="00435ADD">
              <w:t xml:space="preserve"> </w:t>
            </w:r>
          </w:p>
          <w:p w14:paraId="4EDA9B08" w14:textId="0D0C909D" w:rsidR="0037798B" w:rsidRDefault="000D3AA5" w:rsidP="004A42B2">
            <w:pPr>
              <w:pStyle w:val="Heading5"/>
              <w:keepNext w:val="0"/>
            </w:pPr>
            <w:r>
              <w:t>Site-Specific Exposure Control Plan</w:t>
            </w:r>
          </w:p>
          <w:p w14:paraId="337A5261" w14:textId="77777777" w:rsidR="007036F0" w:rsidRPr="00F3750F" w:rsidRDefault="00603323" w:rsidP="004A42B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t xml:space="preserve">            </w:t>
            </w:r>
          </w:p>
          <w:p w14:paraId="76B73039" w14:textId="77777777" w:rsidR="005B1FCC" w:rsidRPr="009054ED" w:rsidRDefault="005B1FCC" w:rsidP="004A42B2">
            <w:pPr>
              <w:jc w:val="center"/>
              <w:rPr>
                <w:rFonts w:cs="Arial"/>
                <w:sz w:val="20"/>
              </w:rPr>
            </w:pPr>
          </w:p>
        </w:tc>
      </w:tr>
      <w:tr w:rsidR="00CA15AE" w14:paraId="04DEF46C" w14:textId="77777777" w:rsidTr="007931D8">
        <w:trPr>
          <w:trHeight w:val="332"/>
        </w:trPr>
        <w:tc>
          <w:tcPr>
            <w:tcW w:w="2900" w:type="dxa"/>
            <w:gridSpan w:val="4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656814FC" w14:textId="77777777" w:rsidR="00AF511C" w:rsidRPr="00AF511C" w:rsidRDefault="00652B1F" w:rsidP="004A42B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1. </w:t>
            </w:r>
            <w:r w:rsidR="00CA15AE">
              <w:rPr>
                <w:rFonts w:cs="Arial"/>
                <w:b/>
                <w:bCs/>
                <w:sz w:val="20"/>
              </w:rPr>
              <w:t>Prepared B</w:t>
            </w:r>
            <w:r w:rsidR="00AF511C">
              <w:rPr>
                <w:rFonts w:cs="Arial"/>
                <w:b/>
                <w:bCs/>
                <w:sz w:val="20"/>
              </w:rPr>
              <w:t>y</w:t>
            </w:r>
          </w:p>
        </w:tc>
        <w:tc>
          <w:tcPr>
            <w:tcW w:w="3151" w:type="dxa"/>
            <w:gridSpan w:val="5"/>
            <w:tcBorders>
              <w:left w:val="single" w:sz="4" w:space="0" w:color="auto"/>
            </w:tcBorders>
            <w:vAlign w:val="center"/>
          </w:tcPr>
          <w:p w14:paraId="64F9E594" w14:textId="77777777" w:rsidR="00901DE2" w:rsidRDefault="00CA15AE" w:rsidP="004A42B2">
            <w:pPr>
              <w:pStyle w:val="Heading1"/>
              <w:keepNext w:val="0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14:paraId="61E95D65" w14:textId="77777777" w:rsidR="00CA15AE" w:rsidRDefault="00901DE2" w:rsidP="004A42B2">
            <w:pPr>
              <w:pStyle w:val="Heading1"/>
              <w:keepNext w:val="0"/>
              <w:rPr>
                <w:bCs/>
              </w:rPr>
            </w:pPr>
            <w:r w:rsidRPr="00CA15AE"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CA15AE">
              <w:instrText xml:space="preserve"> FORMTEXT </w:instrText>
            </w:r>
            <w:r w:rsidRPr="00CA15AE">
              <w:fldChar w:fldCharType="separate"/>
            </w:r>
            <w:r w:rsidR="001359AA">
              <w:t> </w:t>
            </w:r>
            <w:r w:rsidR="001359AA">
              <w:t> </w:t>
            </w:r>
            <w:r w:rsidR="001359AA">
              <w:t> </w:t>
            </w:r>
            <w:r w:rsidR="001359AA">
              <w:t> </w:t>
            </w:r>
            <w:r w:rsidR="001359AA">
              <w:t> </w:t>
            </w:r>
            <w:r w:rsidRPr="00CA15AE">
              <w:fldChar w:fldCharType="end"/>
            </w:r>
            <w:r w:rsidR="00CA15AE">
              <w:t> </w:t>
            </w:r>
          </w:p>
          <w:p w14:paraId="50B0C47B" w14:textId="77777777" w:rsidR="00CA15AE" w:rsidRDefault="00CA15AE" w:rsidP="004A42B2">
            <w:pPr>
              <w:pStyle w:val="Heading1"/>
              <w:keepNext w:val="0"/>
              <w:rPr>
                <w:bCs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left w:val="nil"/>
            </w:tcBorders>
            <w:shd w:val="clear" w:color="auto" w:fill="D9D9D9"/>
            <w:vAlign w:val="center"/>
          </w:tcPr>
          <w:p w14:paraId="286E85E4" w14:textId="77777777" w:rsidR="00CA15AE" w:rsidRDefault="009054ED" w:rsidP="004A42B2">
            <w:pPr>
              <w:pStyle w:val="Heading1"/>
              <w:keepNext w:val="0"/>
              <w:rPr>
                <w:bCs/>
              </w:rPr>
            </w:pPr>
            <w:r>
              <w:rPr>
                <w:bCs/>
                <w:shd w:val="clear" w:color="auto" w:fill="CCCCCC"/>
              </w:rPr>
              <w:t xml:space="preserve">2. </w:t>
            </w:r>
            <w:r w:rsidR="00D841AB">
              <w:rPr>
                <w:bCs/>
                <w:shd w:val="clear" w:color="auto" w:fill="CCCCCC"/>
              </w:rPr>
              <w:t>Date Completed</w:t>
            </w:r>
            <w:r w:rsidR="00CA15AE">
              <w:rPr>
                <w:bCs/>
                <w:shd w:val="clear" w:color="auto" w:fill="CCCCCC"/>
              </w:rPr>
              <w:t xml:space="preserve"> </w:t>
            </w:r>
          </w:p>
        </w:tc>
        <w:tc>
          <w:tcPr>
            <w:tcW w:w="2903" w:type="dxa"/>
            <w:tcBorders>
              <w:left w:val="nil"/>
            </w:tcBorders>
            <w:vAlign w:val="center"/>
          </w:tcPr>
          <w:p w14:paraId="33134230" w14:textId="77777777" w:rsidR="00CA15AE" w:rsidRPr="001F39BF" w:rsidRDefault="00901DE2" w:rsidP="004A42B2">
            <w:pPr>
              <w:pStyle w:val="Heading1"/>
              <w:keepNext w:val="0"/>
              <w:rPr>
                <w:bCs/>
              </w:rPr>
            </w:pPr>
            <w:r w:rsidRPr="00CA15AE"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CA15AE">
              <w:instrText xml:space="preserve"> FORMTEXT </w:instrText>
            </w:r>
            <w:r w:rsidRPr="00CA15AE">
              <w:fldChar w:fldCharType="separate"/>
            </w:r>
            <w:r w:rsidR="001359AA">
              <w:t> </w:t>
            </w:r>
            <w:r w:rsidR="001359AA">
              <w:t> </w:t>
            </w:r>
            <w:r w:rsidR="001359AA">
              <w:t> </w:t>
            </w:r>
            <w:r w:rsidR="001359AA">
              <w:t> </w:t>
            </w:r>
            <w:r w:rsidR="001359AA">
              <w:t> </w:t>
            </w:r>
            <w:r w:rsidRPr="00CA15AE">
              <w:fldChar w:fldCharType="end"/>
            </w:r>
          </w:p>
        </w:tc>
      </w:tr>
      <w:tr w:rsidR="00901DE2" w14:paraId="23152DF0" w14:textId="77777777" w:rsidTr="007931D8">
        <w:trPr>
          <w:trHeight w:val="638"/>
        </w:trPr>
        <w:tc>
          <w:tcPr>
            <w:tcW w:w="2900" w:type="dxa"/>
            <w:gridSpan w:val="4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853838F" w14:textId="77777777" w:rsidR="00901DE2" w:rsidRDefault="009054ED" w:rsidP="004A42B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3. </w:t>
            </w:r>
            <w:r w:rsidR="007931D8">
              <w:rPr>
                <w:rFonts w:cs="Arial"/>
                <w:b/>
                <w:bCs/>
                <w:sz w:val="20"/>
              </w:rPr>
              <w:t>Principal Investigator</w:t>
            </w:r>
          </w:p>
        </w:tc>
        <w:tc>
          <w:tcPr>
            <w:tcW w:w="3151" w:type="dxa"/>
            <w:gridSpan w:val="5"/>
            <w:tcBorders>
              <w:bottom w:val="single" w:sz="4" w:space="0" w:color="auto"/>
            </w:tcBorders>
            <w:vAlign w:val="center"/>
          </w:tcPr>
          <w:p w14:paraId="36EB0B39" w14:textId="77777777" w:rsidR="00901DE2" w:rsidRDefault="00901DE2" w:rsidP="004A42B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Pr="00CA15AE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CA15AE">
              <w:rPr>
                <w:sz w:val="20"/>
              </w:rPr>
              <w:instrText xml:space="preserve"> FORMTEXT </w:instrText>
            </w:r>
            <w:r w:rsidRPr="00CA15AE">
              <w:rPr>
                <w:sz w:val="20"/>
              </w:rPr>
            </w:r>
            <w:r w:rsidRPr="00CA15AE">
              <w:rPr>
                <w:sz w:val="20"/>
              </w:rPr>
              <w:fldChar w:fldCharType="separate"/>
            </w:r>
            <w:r w:rsidR="001359AA">
              <w:rPr>
                <w:sz w:val="20"/>
              </w:rPr>
              <w:t> </w:t>
            </w:r>
            <w:r w:rsidR="001359AA">
              <w:rPr>
                <w:sz w:val="20"/>
              </w:rPr>
              <w:t> </w:t>
            </w:r>
            <w:r w:rsidR="001359AA">
              <w:rPr>
                <w:sz w:val="20"/>
              </w:rPr>
              <w:t> </w:t>
            </w:r>
            <w:r w:rsidR="001359AA">
              <w:rPr>
                <w:sz w:val="20"/>
              </w:rPr>
              <w:t> </w:t>
            </w:r>
            <w:r w:rsidR="001359AA">
              <w:rPr>
                <w:sz w:val="20"/>
              </w:rPr>
              <w:t> </w:t>
            </w:r>
            <w:r w:rsidRPr="00CA15AE">
              <w:rPr>
                <w:sz w:val="20"/>
              </w:rPr>
              <w:fldChar w:fldCharType="end"/>
            </w:r>
            <w:r>
              <w:t> </w:t>
            </w:r>
            <w:r>
              <w:t> </w:t>
            </w:r>
            <w:r>
              <w:t> </w:t>
            </w:r>
          </w:p>
        </w:tc>
        <w:tc>
          <w:tcPr>
            <w:tcW w:w="1869" w:type="dxa"/>
            <w:gridSpan w:val="3"/>
            <w:shd w:val="clear" w:color="auto" w:fill="D9D9D9"/>
            <w:vAlign w:val="center"/>
          </w:tcPr>
          <w:p w14:paraId="721A505D" w14:textId="77777777" w:rsidR="00901DE2" w:rsidRDefault="009054ED" w:rsidP="007931D8">
            <w:pPr>
              <w:rPr>
                <w:rFonts w:cs="Arial"/>
                <w:b/>
                <w:bCs/>
                <w:sz w:val="20"/>
              </w:rPr>
            </w:pPr>
            <w:r w:rsidRPr="007931D8">
              <w:rPr>
                <w:rFonts w:cs="Arial"/>
                <w:b/>
                <w:bCs/>
                <w:sz w:val="20"/>
              </w:rPr>
              <w:t xml:space="preserve">4. </w:t>
            </w:r>
            <w:r w:rsidR="007931D8">
              <w:rPr>
                <w:rFonts w:cs="Arial"/>
                <w:b/>
                <w:bCs/>
                <w:sz w:val="20"/>
              </w:rPr>
              <w:t>Dept.</w:t>
            </w:r>
          </w:p>
        </w:tc>
        <w:tc>
          <w:tcPr>
            <w:tcW w:w="2903" w:type="dxa"/>
            <w:vAlign w:val="center"/>
          </w:tcPr>
          <w:p w14:paraId="7689E4A3" w14:textId="77777777" w:rsidR="00901DE2" w:rsidRDefault="00901DE2" w:rsidP="004A42B2">
            <w:pPr>
              <w:rPr>
                <w:rFonts w:cs="Arial"/>
                <w:b/>
                <w:bCs/>
                <w:sz w:val="20"/>
              </w:rPr>
            </w:pPr>
            <w:r w:rsidRPr="00CA15AE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CA15AE">
              <w:rPr>
                <w:sz w:val="20"/>
              </w:rPr>
              <w:instrText xml:space="preserve"> FORMTEXT </w:instrText>
            </w:r>
            <w:r w:rsidRPr="00CA15AE">
              <w:rPr>
                <w:sz w:val="20"/>
              </w:rPr>
            </w:r>
            <w:r w:rsidRPr="00CA15AE">
              <w:rPr>
                <w:sz w:val="20"/>
              </w:rPr>
              <w:fldChar w:fldCharType="separate"/>
            </w:r>
            <w:r w:rsidR="001359AA">
              <w:rPr>
                <w:sz w:val="20"/>
              </w:rPr>
              <w:t> </w:t>
            </w:r>
            <w:r w:rsidR="001359AA">
              <w:rPr>
                <w:sz w:val="20"/>
              </w:rPr>
              <w:t> </w:t>
            </w:r>
            <w:r w:rsidR="001359AA">
              <w:rPr>
                <w:sz w:val="20"/>
              </w:rPr>
              <w:t> </w:t>
            </w:r>
            <w:r w:rsidR="001359AA">
              <w:rPr>
                <w:sz w:val="20"/>
              </w:rPr>
              <w:t> </w:t>
            </w:r>
            <w:r w:rsidR="001359AA">
              <w:rPr>
                <w:sz w:val="20"/>
              </w:rPr>
              <w:t> </w:t>
            </w:r>
            <w:r w:rsidRPr="00CA15AE">
              <w:rPr>
                <w:sz w:val="20"/>
              </w:rPr>
              <w:fldChar w:fldCharType="end"/>
            </w:r>
          </w:p>
        </w:tc>
      </w:tr>
      <w:tr w:rsidR="00901DE2" w14:paraId="7122B068" w14:textId="77777777" w:rsidTr="007931D8">
        <w:trPr>
          <w:trHeight w:val="620"/>
        </w:trPr>
        <w:tc>
          <w:tcPr>
            <w:tcW w:w="2900" w:type="dxa"/>
            <w:gridSpan w:val="4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E90193D" w14:textId="77777777" w:rsidR="00901DE2" w:rsidRDefault="009054ED" w:rsidP="004A42B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5. </w:t>
            </w:r>
            <w:r w:rsidR="00901DE2">
              <w:rPr>
                <w:rFonts w:cs="Arial"/>
                <w:b/>
                <w:bCs/>
                <w:sz w:val="20"/>
              </w:rPr>
              <w:t xml:space="preserve">Building </w:t>
            </w:r>
          </w:p>
        </w:tc>
        <w:tc>
          <w:tcPr>
            <w:tcW w:w="3151" w:type="dxa"/>
            <w:gridSpan w:val="5"/>
            <w:tcBorders>
              <w:bottom w:val="single" w:sz="4" w:space="0" w:color="auto"/>
            </w:tcBorders>
            <w:vAlign w:val="center"/>
          </w:tcPr>
          <w:p w14:paraId="79253D2E" w14:textId="77777777" w:rsidR="00901DE2" w:rsidRDefault="00901DE2" w:rsidP="004A42B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Pr="00CA15AE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CA15AE">
              <w:rPr>
                <w:sz w:val="20"/>
              </w:rPr>
              <w:instrText xml:space="preserve"> FORMTEXT </w:instrText>
            </w:r>
            <w:r w:rsidRPr="00CA15AE">
              <w:rPr>
                <w:sz w:val="20"/>
              </w:rPr>
            </w:r>
            <w:r w:rsidRPr="00CA15AE">
              <w:rPr>
                <w:sz w:val="20"/>
              </w:rPr>
              <w:fldChar w:fldCharType="separate"/>
            </w:r>
            <w:r w:rsidR="001359AA">
              <w:rPr>
                <w:sz w:val="20"/>
              </w:rPr>
              <w:t> </w:t>
            </w:r>
            <w:r w:rsidR="001359AA">
              <w:rPr>
                <w:sz w:val="20"/>
              </w:rPr>
              <w:t> </w:t>
            </w:r>
            <w:r w:rsidR="001359AA">
              <w:rPr>
                <w:sz w:val="20"/>
              </w:rPr>
              <w:t> </w:t>
            </w:r>
            <w:r w:rsidR="001359AA">
              <w:rPr>
                <w:sz w:val="20"/>
              </w:rPr>
              <w:t> </w:t>
            </w:r>
            <w:r w:rsidR="001359AA">
              <w:rPr>
                <w:sz w:val="20"/>
              </w:rPr>
              <w:t> </w:t>
            </w:r>
            <w:r w:rsidRPr="00CA15AE">
              <w:rPr>
                <w:sz w:val="20"/>
              </w:rPr>
              <w:fldChar w:fldCharType="end"/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</w:p>
        </w:tc>
        <w:tc>
          <w:tcPr>
            <w:tcW w:w="1869" w:type="dxa"/>
            <w:gridSpan w:val="3"/>
            <w:shd w:val="clear" w:color="auto" w:fill="D9D9D9"/>
            <w:vAlign w:val="center"/>
          </w:tcPr>
          <w:p w14:paraId="24A91003" w14:textId="77777777" w:rsidR="00901DE2" w:rsidRDefault="009054ED" w:rsidP="004A42B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6. </w:t>
            </w:r>
            <w:r w:rsidR="00901DE2">
              <w:rPr>
                <w:rFonts w:cs="Arial"/>
                <w:b/>
                <w:bCs/>
                <w:sz w:val="20"/>
              </w:rPr>
              <w:t>Room</w:t>
            </w:r>
            <w:r w:rsidR="00C423CB">
              <w:rPr>
                <w:rFonts w:cs="Arial"/>
                <w:b/>
                <w:bCs/>
                <w:sz w:val="20"/>
              </w:rPr>
              <w:t>(s)</w:t>
            </w:r>
          </w:p>
        </w:tc>
        <w:tc>
          <w:tcPr>
            <w:tcW w:w="2903" w:type="dxa"/>
            <w:vAlign w:val="center"/>
          </w:tcPr>
          <w:p w14:paraId="04D81823" w14:textId="77777777" w:rsidR="00901DE2" w:rsidRPr="00CA15AE" w:rsidRDefault="00901DE2" w:rsidP="004A42B2">
            <w:pPr>
              <w:rPr>
                <w:rFonts w:cs="Arial"/>
                <w:b/>
                <w:bCs/>
                <w:sz w:val="20"/>
              </w:rPr>
            </w:pPr>
            <w:r w:rsidRPr="00CA15AE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CA15AE">
              <w:rPr>
                <w:sz w:val="20"/>
              </w:rPr>
              <w:instrText xml:space="preserve"> FORMTEXT </w:instrText>
            </w:r>
            <w:r w:rsidRPr="00CA15AE">
              <w:rPr>
                <w:sz w:val="20"/>
              </w:rPr>
            </w:r>
            <w:r w:rsidRPr="00CA15AE">
              <w:rPr>
                <w:sz w:val="20"/>
              </w:rPr>
              <w:fldChar w:fldCharType="separate"/>
            </w:r>
            <w:r w:rsidR="001359AA">
              <w:rPr>
                <w:sz w:val="20"/>
              </w:rPr>
              <w:t> </w:t>
            </w:r>
            <w:r w:rsidR="001359AA">
              <w:rPr>
                <w:sz w:val="20"/>
              </w:rPr>
              <w:t> </w:t>
            </w:r>
            <w:r w:rsidR="001359AA">
              <w:rPr>
                <w:sz w:val="20"/>
              </w:rPr>
              <w:t> </w:t>
            </w:r>
            <w:r w:rsidR="001359AA">
              <w:rPr>
                <w:sz w:val="20"/>
              </w:rPr>
              <w:t> </w:t>
            </w:r>
            <w:r w:rsidR="001359AA">
              <w:rPr>
                <w:sz w:val="20"/>
              </w:rPr>
              <w:t> </w:t>
            </w:r>
            <w:r w:rsidRPr="00CA15AE">
              <w:rPr>
                <w:sz w:val="20"/>
              </w:rPr>
              <w:fldChar w:fldCharType="end"/>
            </w:r>
          </w:p>
        </w:tc>
      </w:tr>
      <w:tr w:rsidR="00CA15AE" w14:paraId="2A3181CF" w14:textId="77777777" w:rsidTr="007931D8">
        <w:trPr>
          <w:trHeight w:val="620"/>
        </w:trPr>
        <w:tc>
          <w:tcPr>
            <w:tcW w:w="2900" w:type="dxa"/>
            <w:gridSpan w:val="4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AD680BD" w14:textId="77777777" w:rsidR="00CA15AE" w:rsidRDefault="009054ED" w:rsidP="004A42B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7. </w:t>
            </w:r>
            <w:r w:rsidR="007931D8">
              <w:rPr>
                <w:rFonts w:cs="Arial"/>
                <w:b/>
                <w:bCs/>
                <w:sz w:val="20"/>
              </w:rPr>
              <w:t xml:space="preserve">Person Responsible for ECP </w:t>
            </w:r>
            <w:r w:rsidR="007931D8" w:rsidRPr="009054ED">
              <w:rPr>
                <w:rFonts w:cs="Arial"/>
                <w:bCs/>
                <w:sz w:val="16"/>
                <w:szCs w:val="16"/>
              </w:rPr>
              <w:t xml:space="preserve">(implementing, </w:t>
            </w:r>
            <w:r w:rsidR="007931D8">
              <w:rPr>
                <w:rFonts w:cs="Arial"/>
                <w:bCs/>
                <w:sz w:val="16"/>
                <w:szCs w:val="16"/>
              </w:rPr>
              <w:t>annually reviewing/updating</w:t>
            </w:r>
            <w:r w:rsidR="007931D8" w:rsidRPr="009054ED">
              <w:rPr>
                <w:rFonts w:cs="Arial"/>
                <w:bCs/>
                <w:sz w:val="16"/>
                <w:szCs w:val="16"/>
              </w:rPr>
              <w:t>, and making available to employees)</w:t>
            </w:r>
          </w:p>
        </w:tc>
        <w:tc>
          <w:tcPr>
            <w:tcW w:w="3151" w:type="dxa"/>
            <w:gridSpan w:val="5"/>
            <w:tcBorders>
              <w:bottom w:val="single" w:sz="4" w:space="0" w:color="auto"/>
            </w:tcBorders>
            <w:vAlign w:val="center"/>
          </w:tcPr>
          <w:p w14:paraId="7215AF58" w14:textId="77777777" w:rsidR="00CA15AE" w:rsidRDefault="00CA15AE" w:rsidP="004A42B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="00901DE2" w:rsidRPr="00CA15AE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DE2" w:rsidRPr="00CA15AE">
              <w:rPr>
                <w:sz w:val="20"/>
              </w:rPr>
              <w:instrText xml:space="preserve"> FORMTEXT </w:instrText>
            </w:r>
            <w:r w:rsidR="00901DE2" w:rsidRPr="00CA15AE">
              <w:rPr>
                <w:sz w:val="20"/>
              </w:rPr>
            </w:r>
            <w:r w:rsidR="00901DE2" w:rsidRPr="00CA15AE">
              <w:rPr>
                <w:sz w:val="20"/>
              </w:rPr>
              <w:fldChar w:fldCharType="separate"/>
            </w:r>
            <w:r w:rsidR="001359AA">
              <w:rPr>
                <w:sz w:val="20"/>
              </w:rPr>
              <w:t> </w:t>
            </w:r>
            <w:r w:rsidR="001359AA">
              <w:rPr>
                <w:sz w:val="20"/>
              </w:rPr>
              <w:t> </w:t>
            </w:r>
            <w:r w:rsidR="001359AA">
              <w:rPr>
                <w:sz w:val="20"/>
              </w:rPr>
              <w:t> </w:t>
            </w:r>
            <w:r w:rsidR="001359AA">
              <w:rPr>
                <w:sz w:val="20"/>
              </w:rPr>
              <w:t> </w:t>
            </w:r>
            <w:r w:rsidR="001359AA">
              <w:rPr>
                <w:sz w:val="20"/>
              </w:rPr>
              <w:t> </w:t>
            </w:r>
            <w:r w:rsidR="00901DE2" w:rsidRPr="00CA15AE">
              <w:rPr>
                <w:sz w:val="20"/>
              </w:rPr>
              <w:fldChar w:fldCharType="end"/>
            </w:r>
            <w:r>
              <w:t> </w:t>
            </w:r>
            <w:r>
              <w:t> </w:t>
            </w:r>
            <w:r>
              <w:t> </w:t>
            </w:r>
          </w:p>
        </w:tc>
        <w:tc>
          <w:tcPr>
            <w:tcW w:w="1869" w:type="dxa"/>
            <w:gridSpan w:val="3"/>
            <w:shd w:val="clear" w:color="auto" w:fill="D9D9D9"/>
            <w:vAlign w:val="center"/>
          </w:tcPr>
          <w:p w14:paraId="44F4B742" w14:textId="77777777" w:rsidR="00CA15AE" w:rsidRDefault="009054ED" w:rsidP="004A42B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8. </w:t>
            </w:r>
            <w:r w:rsidR="007931D8">
              <w:rPr>
                <w:rFonts w:cs="Arial"/>
                <w:b/>
                <w:bCs/>
                <w:sz w:val="20"/>
              </w:rPr>
              <w:t>Phone Number</w:t>
            </w:r>
          </w:p>
        </w:tc>
        <w:tc>
          <w:tcPr>
            <w:tcW w:w="2903" w:type="dxa"/>
            <w:vAlign w:val="center"/>
          </w:tcPr>
          <w:p w14:paraId="7B273537" w14:textId="77777777" w:rsidR="00CA15AE" w:rsidRDefault="00901DE2" w:rsidP="004A42B2">
            <w:pPr>
              <w:rPr>
                <w:rFonts w:cs="Arial"/>
                <w:b/>
                <w:bCs/>
                <w:sz w:val="20"/>
              </w:rPr>
            </w:pPr>
            <w:r w:rsidRPr="00CA15AE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CA15AE">
              <w:rPr>
                <w:sz w:val="20"/>
              </w:rPr>
              <w:instrText xml:space="preserve"> FORMTEXT </w:instrText>
            </w:r>
            <w:r w:rsidRPr="00CA15AE">
              <w:rPr>
                <w:sz w:val="20"/>
              </w:rPr>
            </w:r>
            <w:r w:rsidRPr="00CA15AE">
              <w:rPr>
                <w:sz w:val="20"/>
              </w:rPr>
              <w:fldChar w:fldCharType="separate"/>
            </w:r>
            <w:r w:rsidR="001359AA">
              <w:rPr>
                <w:sz w:val="20"/>
              </w:rPr>
              <w:t> </w:t>
            </w:r>
            <w:r w:rsidR="001359AA">
              <w:rPr>
                <w:sz w:val="20"/>
              </w:rPr>
              <w:t> </w:t>
            </w:r>
            <w:r w:rsidR="001359AA">
              <w:rPr>
                <w:sz w:val="20"/>
              </w:rPr>
              <w:t> </w:t>
            </w:r>
            <w:r w:rsidR="001359AA">
              <w:rPr>
                <w:sz w:val="20"/>
              </w:rPr>
              <w:t> </w:t>
            </w:r>
            <w:r w:rsidR="001359AA">
              <w:rPr>
                <w:sz w:val="20"/>
              </w:rPr>
              <w:t> </w:t>
            </w:r>
            <w:r w:rsidRPr="00CA15AE">
              <w:rPr>
                <w:sz w:val="20"/>
              </w:rPr>
              <w:fldChar w:fldCharType="end"/>
            </w:r>
          </w:p>
        </w:tc>
      </w:tr>
      <w:tr w:rsidR="00BE2984" w14:paraId="644E55B0" w14:textId="77777777" w:rsidTr="00823F36">
        <w:trPr>
          <w:trHeight w:val="353"/>
        </w:trPr>
        <w:tc>
          <w:tcPr>
            <w:tcW w:w="10823" w:type="dxa"/>
            <w:gridSpan w:val="1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84D9B5F" w14:textId="77777777" w:rsidR="00BE2984" w:rsidRDefault="007931D8" w:rsidP="004A42B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  <w:r w:rsidR="009054ED">
              <w:rPr>
                <w:rFonts w:cs="Arial"/>
                <w:b/>
                <w:bCs/>
                <w:sz w:val="20"/>
              </w:rPr>
              <w:t xml:space="preserve">. </w:t>
            </w:r>
            <w:r w:rsidR="00901DE2">
              <w:rPr>
                <w:rFonts w:cs="Arial"/>
                <w:b/>
                <w:bCs/>
                <w:sz w:val="20"/>
              </w:rPr>
              <w:t xml:space="preserve">Personnel and/or job titles with </w:t>
            </w:r>
            <w:r w:rsidR="009054ED">
              <w:rPr>
                <w:rFonts w:cs="Arial"/>
                <w:b/>
                <w:bCs/>
                <w:sz w:val="20"/>
              </w:rPr>
              <w:t xml:space="preserve">potential </w:t>
            </w:r>
            <w:r w:rsidR="00ED66AF">
              <w:rPr>
                <w:rFonts w:cs="Arial"/>
                <w:b/>
                <w:bCs/>
                <w:sz w:val="20"/>
              </w:rPr>
              <w:t xml:space="preserve">occupational </w:t>
            </w:r>
            <w:r w:rsidR="00901DE2">
              <w:rPr>
                <w:rFonts w:cs="Arial"/>
                <w:b/>
                <w:bCs/>
                <w:sz w:val="20"/>
              </w:rPr>
              <w:t>e</w:t>
            </w:r>
            <w:r w:rsidR="00CA15AE">
              <w:rPr>
                <w:rFonts w:cs="Arial"/>
                <w:b/>
                <w:bCs/>
                <w:sz w:val="20"/>
              </w:rPr>
              <w:t>xposure</w:t>
            </w:r>
          </w:p>
        </w:tc>
      </w:tr>
      <w:tr w:rsidR="00CA15AE" w14:paraId="50DF1F63" w14:textId="77777777" w:rsidTr="00823F36">
        <w:trPr>
          <w:trHeight w:val="1872"/>
        </w:trPr>
        <w:tc>
          <w:tcPr>
            <w:tcW w:w="10823" w:type="dxa"/>
            <w:gridSpan w:val="13"/>
          </w:tcPr>
          <w:p w14:paraId="2C3A3A66" w14:textId="77777777" w:rsidR="00CA15AE" w:rsidRDefault="00CA15AE" w:rsidP="004A42B2">
            <w:r w:rsidRPr="00CA15AE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CA15AE">
              <w:rPr>
                <w:sz w:val="20"/>
              </w:rPr>
              <w:instrText xml:space="preserve"> FORMTEXT </w:instrText>
            </w:r>
            <w:r w:rsidRPr="00CA15AE">
              <w:rPr>
                <w:sz w:val="20"/>
              </w:rPr>
            </w:r>
            <w:r w:rsidRPr="00CA15AE">
              <w:rPr>
                <w:sz w:val="20"/>
              </w:rPr>
              <w:fldChar w:fldCharType="separate"/>
            </w:r>
            <w:r w:rsidR="00F91F75">
              <w:rPr>
                <w:sz w:val="20"/>
              </w:rPr>
              <w:t> </w:t>
            </w:r>
            <w:r w:rsidR="00F91F75">
              <w:rPr>
                <w:sz w:val="20"/>
              </w:rPr>
              <w:t> </w:t>
            </w:r>
            <w:r w:rsidR="00F91F75">
              <w:rPr>
                <w:sz w:val="20"/>
              </w:rPr>
              <w:t> </w:t>
            </w:r>
            <w:r w:rsidR="00F91F75">
              <w:rPr>
                <w:sz w:val="20"/>
              </w:rPr>
              <w:t> </w:t>
            </w:r>
            <w:r w:rsidR="00F91F75">
              <w:rPr>
                <w:sz w:val="20"/>
              </w:rPr>
              <w:t> </w:t>
            </w:r>
            <w:r w:rsidRPr="00CA15AE">
              <w:rPr>
                <w:sz w:val="20"/>
              </w:rPr>
              <w:fldChar w:fldCharType="end"/>
            </w:r>
          </w:p>
        </w:tc>
      </w:tr>
      <w:tr w:rsidR="00C509F7" w14:paraId="0DA52DD5" w14:textId="77777777" w:rsidTr="00823F36">
        <w:trPr>
          <w:cantSplit/>
          <w:trHeight w:val="335"/>
        </w:trPr>
        <w:tc>
          <w:tcPr>
            <w:tcW w:w="5412" w:type="dxa"/>
            <w:gridSpan w:val="7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AC40BFB" w14:textId="77777777" w:rsidR="00C509F7" w:rsidRDefault="00354FA7" w:rsidP="007931D8">
            <w:r>
              <w:rPr>
                <w:rFonts w:cs="Arial"/>
                <w:b/>
                <w:bCs/>
                <w:sz w:val="20"/>
              </w:rPr>
              <w:t>1</w:t>
            </w:r>
            <w:r w:rsidR="007931D8">
              <w:rPr>
                <w:rFonts w:cs="Arial"/>
                <w:b/>
                <w:bCs/>
                <w:sz w:val="20"/>
              </w:rPr>
              <w:t>0</w:t>
            </w:r>
            <w:r w:rsidR="00387E1C">
              <w:rPr>
                <w:rFonts w:cs="Arial"/>
                <w:b/>
                <w:bCs/>
                <w:sz w:val="20"/>
              </w:rPr>
              <w:t>a</w:t>
            </w:r>
            <w:r w:rsidR="00C509F7">
              <w:rPr>
                <w:rFonts w:cs="Arial"/>
                <w:b/>
                <w:bCs/>
                <w:sz w:val="20"/>
              </w:rPr>
              <w:t>. Procedures/tasks with potential exposure</w:t>
            </w:r>
          </w:p>
        </w:tc>
        <w:tc>
          <w:tcPr>
            <w:tcW w:w="5411" w:type="dxa"/>
            <w:gridSpan w:val="6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E0C6F0D" w14:textId="77777777" w:rsidR="0068317C" w:rsidRDefault="00387E1C" w:rsidP="004A42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931D8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b</w:t>
            </w:r>
            <w:r w:rsidR="00354FA7">
              <w:rPr>
                <w:b/>
                <w:sz w:val="20"/>
              </w:rPr>
              <w:t xml:space="preserve">. </w:t>
            </w:r>
            <w:r w:rsidR="0068317C">
              <w:rPr>
                <w:b/>
                <w:sz w:val="20"/>
              </w:rPr>
              <w:t>Personal Protective Equipment (</w:t>
            </w:r>
            <w:r w:rsidR="00C509F7" w:rsidRPr="00C509F7">
              <w:rPr>
                <w:b/>
                <w:sz w:val="20"/>
              </w:rPr>
              <w:t>PPE</w:t>
            </w:r>
            <w:r w:rsidR="0068317C">
              <w:rPr>
                <w:b/>
                <w:sz w:val="20"/>
              </w:rPr>
              <w:t>)</w:t>
            </w:r>
          </w:p>
          <w:p w14:paraId="6E0D41E0" w14:textId="77777777" w:rsidR="00C509F7" w:rsidRPr="00C509F7" w:rsidRDefault="00C509F7" w:rsidP="004A42B2">
            <w:pPr>
              <w:rPr>
                <w:b/>
                <w:sz w:val="20"/>
              </w:rPr>
            </w:pPr>
            <w:r w:rsidRPr="00C509F7">
              <w:rPr>
                <w:b/>
                <w:sz w:val="20"/>
              </w:rPr>
              <w:t xml:space="preserve"> required for each task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C509F7" w14:paraId="3CB6FE53" w14:textId="77777777" w:rsidTr="00823F36">
        <w:trPr>
          <w:trHeight w:val="323"/>
        </w:trPr>
        <w:tc>
          <w:tcPr>
            <w:tcW w:w="5412" w:type="dxa"/>
            <w:gridSpan w:val="7"/>
          </w:tcPr>
          <w:p w14:paraId="14DBF6CF" w14:textId="77777777" w:rsidR="00C509F7" w:rsidRDefault="00C509F7" w:rsidP="004A42B2">
            <w:r w:rsidRPr="00B1681E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B1681E">
              <w:rPr>
                <w:sz w:val="20"/>
              </w:rPr>
              <w:instrText xml:space="preserve"> FORMTEXT </w:instrText>
            </w:r>
            <w:r w:rsidRPr="00B1681E">
              <w:rPr>
                <w:sz w:val="20"/>
              </w:rPr>
            </w:r>
            <w:r w:rsidRPr="00B1681E">
              <w:rPr>
                <w:sz w:val="20"/>
              </w:rPr>
              <w:fldChar w:fldCharType="separate"/>
            </w:r>
            <w:r w:rsidR="00F91F75">
              <w:rPr>
                <w:sz w:val="20"/>
              </w:rPr>
              <w:t> </w:t>
            </w:r>
            <w:r w:rsidR="00F91F75">
              <w:rPr>
                <w:sz w:val="20"/>
              </w:rPr>
              <w:t> </w:t>
            </w:r>
            <w:r w:rsidR="00F91F75">
              <w:rPr>
                <w:sz w:val="20"/>
              </w:rPr>
              <w:t> </w:t>
            </w:r>
            <w:r w:rsidR="00F91F75">
              <w:rPr>
                <w:sz w:val="20"/>
              </w:rPr>
              <w:t> </w:t>
            </w:r>
            <w:r w:rsidR="00F91F75">
              <w:rPr>
                <w:sz w:val="20"/>
              </w:rPr>
              <w:t> </w:t>
            </w:r>
            <w:r w:rsidRPr="00B1681E">
              <w:rPr>
                <w:sz w:val="20"/>
              </w:rPr>
              <w:fldChar w:fldCharType="end"/>
            </w:r>
          </w:p>
        </w:tc>
        <w:bookmarkStart w:id="0" w:name="Dropdown2"/>
        <w:bookmarkStart w:id="1" w:name="Dropdown3"/>
        <w:tc>
          <w:tcPr>
            <w:tcW w:w="5411" w:type="dxa"/>
            <w:gridSpan w:val="6"/>
          </w:tcPr>
          <w:p w14:paraId="5598200A" w14:textId="77777777" w:rsidR="00FB43E9" w:rsidRDefault="0027668B" w:rsidP="004A42B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6314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bookmarkEnd w:id="0"/>
            <w:r w:rsidR="00FB43E9">
              <w:rPr>
                <w:sz w:val="20"/>
              </w:rPr>
              <w:t xml:space="preserve"> Gloves        </w:t>
            </w:r>
            <w:sdt>
              <w:sdtPr>
                <w:rPr>
                  <w:sz w:val="20"/>
                </w:rPr>
                <w:id w:val="201896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Lab coat        </w:t>
            </w:r>
            <w:sdt>
              <w:sdtPr>
                <w:rPr>
                  <w:sz w:val="20"/>
                </w:rPr>
                <w:id w:val="7479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Safety glasses     </w:t>
            </w:r>
          </w:p>
          <w:p w14:paraId="48120C5B" w14:textId="77777777" w:rsidR="00FB43E9" w:rsidRDefault="0027668B" w:rsidP="004A42B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14030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bookmarkEnd w:id="1"/>
            <w:r w:rsidR="001C2F3B">
              <w:rPr>
                <w:sz w:val="20"/>
              </w:rPr>
              <w:t xml:space="preserve"> </w:t>
            </w:r>
            <w:r w:rsidR="007D1B07">
              <w:rPr>
                <w:sz w:val="20"/>
              </w:rPr>
              <w:t>Goggles</w:t>
            </w:r>
            <w:r w:rsidR="00FB43E9">
              <w:rPr>
                <w:sz w:val="20"/>
              </w:rPr>
              <w:t xml:space="preserve">      </w:t>
            </w:r>
            <w:sdt>
              <w:sdtPr>
                <w:rPr>
                  <w:sz w:val="20"/>
                </w:rPr>
                <w:id w:val="80628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3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2F3B">
              <w:rPr>
                <w:sz w:val="20"/>
              </w:rPr>
              <w:t xml:space="preserve"> </w:t>
            </w:r>
            <w:r w:rsidR="007D1B07">
              <w:rPr>
                <w:sz w:val="20"/>
              </w:rPr>
              <w:t>F</w:t>
            </w:r>
            <w:r w:rsidR="00354FA7">
              <w:rPr>
                <w:sz w:val="20"/>
              </w:rPr>
              <w:t>ace</w:t>
            </w:r>
            <w:r w:rsidR="00FB43E9">
              <w:rPr>
                <w:sz w:val="20"/>
              </w:rPr>
              <w:t xml:space="preserve"> </w:t>
            </w:r>
            <w:r w:rsidR="00354FA7">
              <w:rPr>
                <w:sz w:val="20"/>
              </w:rPr>
              <w:t>shield</w:t>
            </w:r>
            <w:r w:rsidR="00603323">
              <w:rPr>
                <w:sz w:val="20"/>
              </w:rPr>
              <w:t xml:space="preserve">  </w:t>
            </w:r>
            <w:r w:rsidR="00FB43E9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24437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Shoe covers      </w:t>
            </w:r>
          </w:p>
          <w:p w14:paraId="7770C809" w14:textId="77777777" w:rsidR="007D1B07" w:rsidRDefault="0027668B" w:rsidP="00FB43E9">
            <w:sdt>
              <w:sdtPr>
                <w:rPr>
                  <w:sz w:val="20"/>
                </w:rPr>
                <w:id w:val="-196394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D1B07">
              <w:rPr>
                <w:sz w:val="20"/>
              </w:rPr>
              <w:t xml:space="preserve"> Surgical mask w/</w:t>
            </w:r>
            <w:r w:rsidR="00354FA7">
              <w:rPr>
                <w:sz w:val="20"/>
              </w:rPr>
              <w:t xml:space="preserve"> liquid barrier</w:t>
            </w:r>
            <w:r w:rsidR="00603323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206976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3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D1B07">
              <w:rPr>
                <w:sz w:val="20"/>
              </w:rPr>
              <w:t xml:space="preserve"> Other (specify) </w:t>
            </w:r>
            <w:r w:rsidR="007D1B07" w:rsidRPr="00B1681E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7D1B07" w:rsidRPr="00B1681E">
              <w:rPr>
                <w:sz w:val="20"/>
              </w:rPr>
              <w:instrText xml:space="preserve"> FORMTEXT </w:instrText>
            </w:r>
            <w:r w:rsidR="007D1B07" w:rsidRPr="00B1681E">
              <w:rPr>
                <w:sz w:val="20"/>
              </w:rPr>
            </w:r>
            <w:r w:rsidR="007D1B07" w:rsidRPr="00B1681E">
              <w:rPr>
                <w:sz w:val="20"/>
              </w:rPr>
              <w:fldChar w:fldCharType="separate"/>
            </w:r>
            <w:r w:rsidR="007D1B07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7D1B07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7D1B07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7D1B07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7D1B07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7D1B07" w:rsidRPr="00B1681E">
              <w:rPr>
                <w:sz w:val="20"/>
              </w:rPr>
              <w:fldChar w:fldCharType="end"/>
            </w:r>
          </w:p>
        </w:tc>
      </w:tr>
      <w:tr w:rsidR="00FB43E9" w14:paraId="56F7EB31" w14:textId="77777777" w:rsidTr="00823F36">
        <w:trPr>
          <w:trHeight w:val="350"/>
        </w:trPr>
        <w:tc>
          <w:tcPr>
            <w:tcW w:w="5412" w:type="dxa"/>
            <w:gridSpan w:val="7"/>
          </w:tcPr>
          <w:p w14:paraId="53479622" w14:textId="77777777" w:rsidR="00FB43E9" w:rsidRDefault="00FB43E9" w:rsidP="00FB43E9">
            <w:r w:rsidRPr="00B1681E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B1681E">
              <w:rPr>
                <w:sz w:val="20"/>
              </w:rPr>
              <w:instrText xml:space="preserve"> FORMTEXT </w:instrText>
            </w:r>
            <w:r w:rsidRPr="00B1681E">
              <w:rPr>
                <w:sz w:val="20"/>
              </w:rPr>
            </w:r>
            <w:r w:rsidRPr="00B1681E">
              <w:rPr>
                <w:sz w:val="20"/>
              </w:rPr>
              <w:fldChar w:fldCharType="separate"/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sz w:val="20"/>
              </w:rPr>
              <w:fldChar w:fldCharType="end"/>
            </w:r>
          </w:p>
        </w:tc>
        <w:tc>
          <w:tcPr>
            <w:tcW w:w="5411" w:type="dxa"/>
            <w:gridSpan w:val="6"/>
          </w:tcPr>
          <w:p w14:paraId="7C578A56" w14:textId="77777777" w:rsidR="00FB43E9" w:rsidRDefault="0027668B" w:rsidP="00FB43E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7376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Gloves        </w:t>
            </w:r>
            <w:sdt>
              <w:sdtPr>
                <w:rPr>
                  <w:sz w:val="20"/>
                </w:rPr>
                <w:id w:val="-22399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Lab coat        </w:t>
            </w:r>
            <w:sdt>
              <w:sdtPr>
                <w:rPr>
                  <w:sz w:val="20"/>
                </w:rPr>
                <w:id w:val="-10735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Safety glasses     </w:t>
            </w:r>
          </w:p>
          <w:p w14:paraId="45630C57" w14:textId="77777777" w:rsidR="00FB43E9" w:rsidRDefault="0027668B" w:rsidP="00FB43E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5047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Goggles      </w:t>
            </w:r>
            <w:sdt>
              <w:sdtPr>
                <w:rPr>
                  <w:sz w:val="20"/>
                </w:rPr>
                <w:id w:val="181876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Face shield   </w:t>
            </w:r>
            <w:sdt>
              <w:sdtPr>
                <w:rPr>
                  <w:sz w:val="20"/>
                </w:rPr>
                <w:id w:val="69179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Shoe covers      </w:t>
            </w:r>
          </w:p>
          <w:p w14:paraId="03DD2C44" w14:textId="77777777" w:rsidR="00FB43E9" w:rsidRDefault="0027668B" w:rsidP="00FB43E9">
            <w:sdt>
              <w:sdtPr>
                <w:rPr>
                  <w:sz w:val="20"/>
                </w:rPr>
                <w:id w:val="25532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Surgical mask w/ liquid barrier  </w:t>
            </w:r>
            <w:sdt>
              <w:sdtPr>
                <w:rPr>
                  <w:sz w:val="20"/>
                </w:rPr>
                <w:id w:val="-196557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Other (specify) </w:t>
            </w:r>
            <w:r w:rsidR="00FB43E9" w:rsidRPr="00B1681E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FB43E9" w:rsidRPr="00B1681E">
              <w:rPr>
                <w:sz w:val="20"/>
              </w:rPr>
              <w:instrText xml:space="preserve"> FORMTEXT </w:instrText>
            </w:r>
            <w:r w:rsidR="00FB43E9" w:rsidRPr="00B1681E">
              <w:rPr>
                <w:sz w:val="20"/>
              </w:rPr>
            </w:r>
            <w:r w:rsidR="00FB43E9" w:rsidRPr="00B1681E">
              <w:rPr>
                <w:sz w:val="20"/>
              </w:rPr>
              <w:fldChar w:fldCharType="separate"/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sz w:val="20"/>
              </w:rPr>
              <w:fldChar w:fldCharType="end"/>
            </w:r>
          </w:p>
        </w:tc>
      </w:tr>
      <w:tr w:rsidR="00FB43E9" w14:paraId="0B809346" w14:textId="77777777" w:rsidTr="00823F36">
        <w:trPr>
          <w:trHeight w:val="350"/>
        </w:trPr>
        <w:tc>
          <w:tcPr>
            <w:tcW w:w="5412" w:type="dxa"/>
            <w:gridSpan w:val="7"/>
          </w:tcPr>
          <w:p w14:paraId="0006A360" w14:textId="77777777" w:rsidR="00FB43E9" w:rsidRDefault="00FB43E9" w:rsidP="00FB43E9">
            <w:r w:rsidRPr="00B1681E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B1681E">
              <w:rPr>
                <w:sz w:val="20"/>
              </w:rPr>
              <w:instrText xml:space="preserve"> FORMTEXT </w:instrText>
            </w:r>
            <w:r w:rsidRPr="00B1681E">
              <w:rPr>
                <w:sz w:val="20"/>
              </w:rPr>
            </w:r>
            <w:r w:rsidRPr="00B1681E">
              <w:rPr>
                <w:sz w:val="20"/>
              </w:rPr>
              <w:fldChar w:fldCharType="separate"/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sz w:val="20"/>
              </w:rPr>
              <w:fldChar w:fldCharType="end"/>
            </w:r>
          </w:p>
        </w:tc>
        <w:tc>
          <w:tcPr>
            <w:tcW w:w="5411" w:type="dxa"/>
            <w:gridSpan w:val="6"/>
          </w:tcPr>
          <w:p w14:paraId="19B654EC" w14:textId="77777777" w:rsidR="00FB43E9" w:rsidRDefault="0027668B" w:rsidP="00FB43E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570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Gloves        </w:t>
            </w:r>
            <w:sdt>
              <w:sdtPr>
                <w:rPr>
                  <w:sz w:val="20"/>
                </w:rPr>
                <w:id w:val="-212968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Lab coat        </w:t>
            </w:r>
            <w:sdt>
              <w:sdtPr>
                <w:rPr>
                  <w:sz w:val="20"/>
                </w:rPr>
                <w:id w:val="-163655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Safety glasses     </w:t>
            </w:r>
          </w:p>
          <w:p w14:paraId="02E49A50" w14:textId="77777777" w:rsidR="00FB43E9" w:rsidRDefault="0027668B" w:rsidP="00FB43E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6314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Goggles      </w:t>
            </w:r>
            <w:sdt>
              <w:sdtPr>
                <w:rPr>
                  <w:sz w:val="20"/>
                </w:rPr>
                <w:id w:val="-6719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Face shield   </w:t>
            </w:r>
            <w:sdt>
              <w:sdtPr>
                <w:rPr>
                  <w:sz w:val="20"/>
                </w:rPr>
                <w:id w:val="38521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Shoe covers      </w:t>
            </w:r>
          </w:p>
          <w:p w14:paraId="17008F27" w14:textId="77777777" w:rsidR="00FB43E9" w:rsidRDefault="0027668B" w:rsidP="00FB43E9">
            <w:sdt>
              <w:sdtPr>
                <w:rPr>
                  <w:sz w:val="20"/>
                </w:rPr>
                <w:id w:val="192399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Surgical mask w/ liquid barrier  </w:t>
            </w:r>
            <w:sdt>
              <w:sdtPr>
                <w:rPr>
                  <w:sz w:val="20"/>
                </w:rPr>
                <w:id w:val="134535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Other (specify) </w:t>
            </w:r>
            <w:r w:rsidR="00FB43E9" w:rsidRPr="00B1681E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FB43E9" w:rsidRPr="00B1681E">
              <w:rPr>
                <w:sz w:val="20"/>
              </w:rPr>
              <w:instrText xml:space="preserve"> FORMTEXT </w:instrText>
            </w:r>
            <w:r w:rsidR="00FB43E9" w:rsidRPr="00B1681E">
              <w:rPr>
                <w:sz w:val="20"/>
              </w:rPr>
            </w:r>
            <w:r w:rsidR="00FB43E9" w:rsidRPr="00B1681E">
              <w:rPr>
                <w:sz w:val="20"/>
              </w:rPr>
              <w:fldChar w:fldCharType="separate"/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sz w:val="20"/>
              </w:rPr>
              <w:fldChar w:fldCharType="end"/>
            </w:r>
          </w:p>
        </w:tc>
      </w:tr>
      <w:tr w:rsidR="00FB43E9" w14:paraId="48BC7BB7" w14:textId="77777777" w:rsidTr="00823F36">
        <w:trPr>
          <w:trHeight w:val="350"/>
        </w:trPr>
        <w:tc>
          <w:tcPr>
            <w:tcW w:w="5412" w:type="dxa"/>
            <w:gridSpan w:val="7"/>
          </w:tcPr>
          <w:p w14:paraId="5E9E9D05" w14:textId="77777777" w:rsidR="00FB43E9" w:rsidRDefault="00FB43E9" w:rsidP="00FB43E9">
            <w:r w:rsidRPr="00B1681E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B1681E">
              <w:rPr>
                <w:sz w:val="20"/>
              </w:rPr>
              <w:instrText xml:space="preserve"> FORMTEXT </w:instrText>
            </w:r>
            <w:r w:rsidRPr="00B1681E">
              <w:rPr>
                <w:sz w:val="20"/>
              </w:rPr>
            </w:r>
            <w:r w:rsidRPr="00B1681E">
              <w:rPr>
                <w:sz w:val="20"/>
              </w:rPr>
              <w:fldChar w:fldCharType="separate"/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sz w:val="20"/>
              </w:rPr>
              <w:fldChar w:fldCharType="end"/>
            </w:r>
          </w:p>
        </w:tc>
        <w:tc>
          <w:tcPr>
            <w:tcW w:w="5411" w:type="dxa"/>
            <w:gridSpan w:val="6"/>
          </w:tcPr>
          <w:p w14:paraId="05FAA021" w14:textId="77777777" w:rsidR="00FB43E9" w:rsidRDefault="0027668B" w:rsidP="00FB43E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4740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Gloves        </w:t>
            </w:r>
            <w:sdt>
              <w:sdtPr>
                <w:rPr>
                  <w:sz w:val="20"/>
                </w:rPr>
                <w:id w:val="10369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Lab coat        </w:t>
            </w:r>
            <w:sdt>
              <w:sdtPr>
                <w:rPr>
                  <w:sz w:val="20"/>
                </w:rPr>
                <w:id w:val="140664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Safety glasses     </w:t>
            </w:r>
          </w:p>
          <w:p w14:paraId="7ADDD50C" w14:textId="77777777" w:rsidR="00FB43E9" w:rsidRDefault="0027668B" w:rsidP="00FB43E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0887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Goggles      </w:t>
            </w:r>
            <w:sdt>
              <w:sdtPr>
                <w:rPr>
                  <w:sz w:val="20"/>
                </w:rPr>
                <w:id w:val="175655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Face shield   </w:t>
            </w:r>
            <w:sdt>
              <w:sdtPr>
                <w:rPr>
                  <w:sz w:val="20"/>
                </w:rPr>
                <w:id w:val="-83899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Shoe covers      </w:t>
            </w:r>
          </w:p>
          <w:p w14:paraId="2B431D01" w14:textId="77777777" w:rsidR="00FB43E9" w:rsidRDefault="0027668B" w:rsidP="00FB43E9">
            <w:sdt>
              <w:sdtPr>
                <w:rPr>
                  <w:sz w:val="20"/>
                </w:rPr>
                <w:id w:val="-75751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Surgical mask w/ liquid barrier  </w:t>
            </w:r>
            <w:sdt>
              <w:sdtPr>
                <w:rPr>
                  <w:sz w:val="20"/>
                </w:rPr>
                <w:id w:val="187550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Other (specify) </w:t>
            </w:r>
            <w:r w:rsidR="00FB43E9" w:rsidRPr="00B1681E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FB43E9" w:rsidRPr="00B1681E">
              <w:rPr>
                <w:sz w:val="20"/>
              </w:rPr>
              <w:instrText xml:space="preserve"> FORMTEXT </w:instrText>
            </w:r>
            <w:r w:rsidR="00FB43E9" w:rsidRPr="00B1681E">
              <w:rPr>
                <w:sz w:val="20"/>
              </w:rPr>
            </w:r>
            <w:r w:rsidR="00FB43E9" w:rsidRPr="00B1681E">
              <w:rPr>
                <w:sz w:val="20"/>
              </w:rPr>
              <w:fldChar w:fldCharType="separate"/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sz w:val="20"/>
              </w:rPr>
              <w:fldChar w:fldCharType="end"/>
            </w:r>
          </w:p>
        </w:tc>
      </w:tr>
      <w:tr w:rsidR="00FB43E9" w14:paraId="398F7727" w14:textId="77777777" w:rsidTr="00823F36">
        <w:trPr>
          <w:trHeight w:val="350"/>
        </w:trPr>
        <w:tc>
          <w:tcPr>
            <w:tcW w:w="5412" w:type="dxa"/>
            <w:gridSpan w:val="7"/>
          </w:tcPr>
          <w:p w14:paraId="01E2F8D8" w14:textId="77777777" w:rsidR="00FB43E9" w:rsidRDefault="00FB43E9" w:rsidP="00FB43E9">
            <w:r w:rsidRPr="00B1681E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B1681E">
              <w:rPr>
                <w:sz w:val="20"/>
              </w:rPr>
              <w:instrText xml:space="preserve"> FORMTEXT </w:instrText>
            </w:r>
            <w:r w:rsidRPr="00B1681E">
              <w:rPr>
                <w:sz w:val="20"/>
              </w:rPr>
            </w:r>
            <w:r w:rsidRPr="00B1681E">
              <w:rPr>
                <w:sz w:val="20"/>
              </w:rPr>
              <w:fldChar w:fldCharType="separate"/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sz w:val="20"/>
              </w:rPr>
              <w:fldChar w:fldCharType="end"/>
            </w:r>
          </w:p>
        </w:tc>
        <w:tc>
          <w:tcPr>
            <w:tcW w:w="5411" w:type="dxa"/>
            <w:gridSpan w:val="6"/>
          </w:tcPr>
          <w:p w14:paraId="7B713661" w14:textId="77777777" w:rsidR="00FB43E9" w:rsidRDefault="0027668B" w:rsidP="00FB43E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5122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Gloves        </w:t>
            </w:r>
            <w:sdt>
              <w:sdtPr>
                <w:rPr>
                  <w:sz w:val="20"/>
                </w:rPr>
                <w:id w:val="88637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Lab coat        </w:t>
            </w:r>
            <w:sdt>
              <w:sdtPr>
                <w:rPr>
                  <w:sz w:val="20"/>
                </w:rPr>
                <w:id w:val="-132110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Safety glasses     </w:t>
            </w:r>
          </w:p>
          <w:p w14:paraId="4140251F" w14:textId="77777777" w:rsidR="00FB43E9" w:rsidRDefault="0027668B" w:rsidP="00FB43E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9106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Goggles      </w:t>
            </w:r>
            <w:sdt>
              <w:sdtPr>
                <w:rPr>
                  <w:sz w:val="20"/>
                </w:rPr>
                <w:id w:val="69688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Face shield   </w:t>
            </w:r>
            <w:sdt>
              <w:sdtPr>
                <w:rPr>
                  <w:sz w:val="20"/>
                </w:rPr>
                <w:id w:val="-151452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Shoe covers      </w:t>
            </w:r>
          </w:p>
          <w:p w14:paraId="54DCE6CF" w14:textId="77777777" w:rsidR="00FB43E9" w:rsidRDefault="0027668B" w:rsidP="00FB43E9">
            <w:sdt>
              <w:sdtPr>
                <w:rPr>
                  <w:sz w:val="20"/>
                </w:rPr>
                <w:id w:val="-49572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Surgical mask w/ liquid barrier  </w:t>
            </w:r>
            <w:sdt>
              <w:sdtPr>
                <w:rPr>
                  <w:sz w:val="20"/>
                </w:rPr>
                <w:id w:val="-87947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Other (specify) </w:t>
            </w:r>
            <w:r w:rsidR="00FB43E9" w:rsidRPr="00B1681E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FB43E9" w:rsidRPr="00B1681E">
              <w:rPr>
                <w:sz w:val="20"/>
              </w:rPr>
              <w:instrText xml:space="preserve"> FORMTEXT </w:instrText>
            </w:r>
            <w:r w:rsidR="00FB43E9" w:rsidRPr="00B1681E">
              <w:rPr>
                <w:sz w:val="20"/>
              </w:rPr>
            </w:r>
            <w:r w:rsidR="00FB43E9" w:rsidRPr="00B1681E">
              <w:rPr>
                <w:sz w:val="20"/>
              </w:rPr>
              <w:fldChar w:fldCharType="separate"/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sz w:val="20"/>
              </w:rPr>
              <w:fldChar w:fldCharType="end"/>
            </w:r>
          </w:p>
        </w:tc>
      </w:tr>
      <w:tr w:rsidR="00FB43E9" w14:paraId="4FF087A2" w14:textId="77777777" w:rsidTr="00823F36">
        <w:trPr>
          <w:trHeight w:val="350"/>
        </w:trPr>
        <w:tc>
          <w:tcPr>
            <w:tcW w:w="5412" w:type="dxa"/>
            <w:gridSpan w:val="7"/>
          </w:tcPr>
          <w:p w14:paraId="4FDAF8D8" w14:textId="77777777" w:rsidR="00FB43E9" w:rsidRDefault="00FB43E9" w:rsidP="00FB43E9">
            <w:r>
              <w:br w:type="page"/>
            </w:r>
            <w:r w:rsidRPr="00B1681E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B1681E">
              <w:rPr>
                <w:sz w:val="20"/>
              </w:rPr>
              <w:instrText xml:space="preserve"> FORMTEXT </w:instrText>
            </w:r>
            <w:r w:rsidRPr="00B1681E">
              <w:rPr>
                <w:sz w:val="20"/>
              </w:rPr>
            </w:r>
            <w:r w:rsidRPr="00B1681E">
              <w:rPr>
                <w:sz w:val="20"/>
              </w:rPr>
              <w:fldChar w:fldCharType="separate"/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sz w:val="20"/>
              </w:rPr>
              <w:fldChar w:fldCharType="end"/>
            </w:r>
          </w:p>
        </w:tc>
        <w:tc>
          <w:tcPr>
            <w:tcW w:w="5411" w:type="dxa"/>
            <w:gridSpan w:val="6"/>
          </w:tcPr>
          <w:p w14:paraId="1E8962F8" w14:textId="77777777" w:rsidR="00FB43E9" w:rsidRDefault="0027668B" w:rsidP="00FB43E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2426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Gloves        </w:t>
            </w:r>
            <w:sdt>
              <w:sdtPr>
                <w:rPr>
                  <w:sz w:val="20"/>
                </w:rPr>
                <w:id w:val="130897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Lab coat        </w:t>
            </w:r>
            <w:sdt>
              <w:sdtPr>
                <w:rPr>
                  <w:sz w:val="20"/>
                </w:rPr>
                <w:id w:val="-167071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Safety glasses     </w:t>
            </w:r>
          </w:p>
          <w:p w14:paraId="17A6782C" w14:textId="77777777" w:rsidR="00FB43E9" w:rsidRDefault="0027668B" w:rsidP="00FB43E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145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Goggles      </w:t>
            </w:r>
            <w:sdt>
              <w:sdtPr>
                <w:rPr>
                  <w:sz w:val="20"/>
                </w:rPr>
                <w:id w:val="109228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Face shield   </w:t>
            </w:r>
            <w:sdt>
              <w:sdtPr>
                <w:rPr>
                  <w:sz w:val="20"/>
                </w:rPr>
                <w:id w:val="-3344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Shoe covers      </w:t>
            </w:r>
          </w:p>
          <w:p w14:paraId="685CECAD" w14:textId="77777777" w:rsidR="00FB43E9" w:rsidRDefault="0027668B" w:rsidP="00FB43E9">
            <w:sdt>
              <w:sdtPr>
                <w:rPr>
                  <w:sz w:val="20"/>
                </w:rPr>
                <w:id w:val="-129829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Surgical mask w/ liquid barrier  </w:t>
            </w:r>
            <w:sdt>
              <w:sdtPr>
                <w:rPr>
                  <w:sz w:val="20"/>
                </w:rPr>
                <w:id w:val="-82852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Other (specify) </w:t>
            </w:r>
            <w:r w:rsidR="00FB43E9" w:rsidRPr="00B1681E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FB43E9" w:rsidRPr="00B1681E">
              <w:rPr>
                <w:sz w:val="20"/>
              </w:rPr>
              <w:instrText xml:space="preserve"> FORMTEXT </w:instrText>
            </w:r>
            <w:r w:rsidR="00FB43E9" w:rsidRPr="00B1681E">
              <w:rPr>
                <w:sz w:val="20"/>
              </w:rPr>
            </w:r>
            <w:r w:rsidR="00FB43E9" w:rsidRPr="00B1681E">
              <w:rPr>
                <w:sz w:val="20"/>
              </w:rPr>
              <w:fldChar w:fldCharType="separate"/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sz w:val="20"/>
              </w:rPr>
              <w:fldChar w:fldCharType="end"/>
            </w:r>
          </w:p>
        </w:tc>
      </w:tr>
      <w:tr w:rsidR="00FB43E9" w14:paraId="2CFB71C5" w14:textId="77777777" w:rsidTr="00823F36">
        <w:trPr>
          <w:trHeight w:val="350"/>
        </w:trPr>
        <w:tc>
          <w:tcPr>
            <w:tcW w:w="5412" w:type="dxa"/>
            <w:gridSpan w:val="7"/>
          </w:tcPr>
          <w:p w14:paraId="59902313" w14:textId="77777777" w:rsidR="00FB43E9" w:rsidRDefault="00FB43E9" w:rsidP="00FB43E9">
            <w:r w:rsidRPr="00B1681E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B1681E">
              <w:rPr>
                <w:sz w:val="20"/>
              </w:rPr>
              <w:instrText xml:space="preserve"> FORMTEXT </w:instrText>
            </w:r>
            <w:r w:rsidRPr="00B1681E">
              <w:rPr>
                <w:sz w:val="20"/>
              </w:rPr>
            </w:r>
            <w:r w:rsidRPr="00B1681E">
              <w:rPr>
                <w:sz w:val="20"/>
              </w:rPr>
              <w:fldChar w:fldCharType="separate"/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sz w:val="20"/>
              </w:rPr>
              <w:fldChar w:fldCharType="end"/>
            </w:r>
          </w:p>
        </w:tc>
        <w:tc>
          <w:tcPr>
            <w:tcW w:w="5411" w:type="dxa"/>
            <w:gridSpan w:val="6"/>
          </w:tcPr>
          <w:p w14:paraId="099E65D9" w14:textId="77777777" w:rsidR="00FB43E9" w:rsidRDefault="0027668B" w:rsidP="00FB43E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3117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Gloves        </w:t>
            </w:r>
            <w:sdt>
              <w:sdtPr>
                <w:rPr>
                  <w:sz w:val="20"/>
                </w:rPr>
                <w:id w:val="76650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Lab coat        </w:t>
            </w:r>
            <w:sdt>
              <w:sdtPr>
                <w:rPr>
                  <w:sz w:val="20"/>
                </w:rPr>
                <w:id w:val="-119784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Safety glasses     </w:t>
            </w:r>
          </w:p>
          <w:p w14:paraId="1CB5F66C" w14:textId="77777777" w:rsidR="00FB43E9" w:rsidRDefault="0027668B" w:rsidP="00FB43E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2368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Goggles      </w:t>
            </w:r>
            <w:sdt>
              <w:sdtPr>
                <w:rPr>
                  <w:sz w:val="20"/>
                </w:rPr>
                <w:id w:val="23312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Face shield   </w:t>
            </w:r>
            <w:sdt>
              <w:sdtPr>
                <w:rPr>
                  <w:sz w:val="20"/>
                </w:rPr>
                <w:id w:val="-155738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Shoe covers      </w:t>
            </w:r>
          </w:p>
          <w:p w14:paraId="0BBB56BE" w14:textId="77777777" w:rsidR="00FB43E9" w:rsidRDefault="0027668B" w:rsidP="00FB43E9">
            <w:sdt>
              <w:sdtPr>
                <w:rPr>
                  <w:sz w:val="20"/>
                </w:rPr>
                <w:id w:val="-63787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Surgical mask w/ liquid barrier  </w:t>
            </w:r>
            <w:sdt>
              <w:sdtPr>
                <w:rPr>
                  <w:sz w:val="20"/>
                </w:rPr>
                <w:id w:val="44758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Other (specify) </w:t>
            </w:r>
            <w:r w:rsidR="00FB43E9" w:rsidRPr="00B1681E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FB43E9" w:rsidRPr="00B1681E">
              <w:rPr>
                <w:sz w:val="20"/>
              </w:rPr>
              <w:instrText xml:space="preserve"> FORMTEXT </w:instrText>
            </w:r>
            <w:r w:rsidR="00FB43E9" w:rsidRPr="00B1681E">
              <w:rPr>
                <w:sz w:val="20"/>
              </w:rPr>
            </w:r>
            <w:r w:rsidR="00FB43E9" w:rsidRPr="00B1681E">
              <w:rPr>
                <w:sz w:val="20"/>
              </w:rPr>
              <w:fldChar w:fldCharType="separate"/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sz w:val="20"/>
              </w:rPr>
              <w:fldChar w:fldCharType="end"/>
            </w:r>
          </w:p>
        </w:tc>
      </w:tr>
      <w:tr w:rsidR="00FB43E9" w14:paraId="0FCEEBF5" w14:textId="77777777" w:rsidTr="00823F36">
        <w:trPr>
          <w:trHeight w:val="305"/>
        </w:trPr>
        <w:tc>
          <w:tcPr>
            <w:tcW w:w="5412" w:type="dxa"/>
            <w:gridSpan w:val="7"/>
          </w:tcPr>
          <w:p w14:paraId="454855A1" w14:textId="77777777" w:rsidR="00FB43E9" w:rsidRDefault="00FB43E9" w:rsidP="00FB43E9">
            <w:r w:rsidRPr="00B1681E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B1681E">
              <w:rPr>
                <w:sz w:val="20"/>
              </w:rPr>
              <w:instrText xml:space="preserve"> FORMTEXT </w:instrText>
            </w:r>
            <w:r w:rsidRPr="00B1681E">
              <w:rPr>
                <w:sz w:val="20"/>
              </w:rPr>
            </w:r>
            <w:r w:rsidRPr="00B1681E">
              <w:rPr>
                <w:sz w:val="20"/>
              </w:rPr>
              <w:fldChar w:fldCharType="separate"/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B1681E">
              <w:rPr>
                <w:sz w:val="20"/>
              </w:rPr>
              <w:fldChar w:fldCharType="end"/>
            </w:r>
          </w:p>
        </w:tc>
        <w:tc>
          <w:tcPr>
            <w:tcW w:w="5411" w:type="dxa"/>
            <w:gridSpan w:val="6"/>
          </w:tcPr>
          <w:p w14:paraId="0309CAC6" w14:textId="77777777" w:rsidR="00FB43E9" w:rsidRDefault="0027668B" w:rsidP="00FB43E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0195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Gloves        </w:t>
            </w:r>
            <w:sdt>
              <w:sdtPr>
                <w:rPr>
                  <w:sz w:val="20"/>
                </w:rPr>
                <w:id w:val="166565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Lab coat        </w:t>
            </w:r>
            <w:sdt>
              <w:sdtPr>
                <w:rPr>
                  <w:sz w:val="20"/>
                </w:rPr>
                <w:id w:val="178068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Safety glasses     </w:t>
            </w:r>
          </w:p>
          <w:p w14:paraId="29B4B3C5" w14:textId="77777777" w:rsidR="00FB43E9" w:rsidRDefault="0027668B" w:rsidP="00FB43E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9561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Goggles      </w:t>
            </w:r>
            <w:sdt>
              <w:sdtPr>
                <w:rPr>
                  <w:sz w:val="20"/>
                </w:rPr>
                <w:id w:val="-147830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Face shield   </w:t>
            </w:r>
            <w:sdt>
              <w:sdtPr>
                <w:rPr>
                  <w:sz w:val="20"/>
                </w:rPr>
                <w:id w:val="-133899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Shoe covers      </w:t>
            </w:r>
          </w:p>
          <w:p w14:paraId="14615BFF" w14:textId="77777777" w:rsidR="00FB43E9" w:rsidRDefault="0027668B" w:rsidP="00FB43E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4938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Surgical mask w/ liquid barrier  </w:t>
            </w:r>
            <w:sdt>
              <w:sdtPr>
                <w:rPr>
                  <w:sz w:val="20"/>
                </w:rPr>
                <w:id w:val="138097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43E9">
              <w:rPr>
                <w:sz w:val="20"/>
              </w:rPr>
              <w:t xml:space="preserve"> Other (specify) </w:t>
            </w:r>
            <w:r w:rsidR="00FB43E9" w:rsidRPr="00B1681E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FB43E9" w:rsidRPr="00B1681E">
              <w:rPr>
                <w:sz w:val="20"/>
              </w:rPr>
              <w:instrText xml:space="preserve"> FORMTEXT </w:instrText>
            </w:r>
            <w:r w:rsidR="00FB43E9" w:rsidRPr="00B1681E">
              <w:rPr>
                <w:sz w:val="20"/>
              </w:rPr>
            </w:r>
            <w:r w:rsidR="00FB43E9" w:rsidRPr="00B1681E">
              <w:rPr>
                <w:sz w:val="20"/>
              </w:rPr>
              <w:fldChar w:fldCharType="separate"/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B1681E">
              <w:rPr>
                <w:sz w:val="20"/>
              </w:rPr>
              <w:fldChar w:fldCharType="end"/>
            </w:r>
          </w:p>
          <w:p w14:paraId="7612FE6E" w14:textId="77777777" w:rsidR="00AB3E09" w:rsidRDefault="00AB3E09" w:rsidP="00FB43E9">
            <w:pPr>
              <w:rPr>
                <w:sz w:val="20"/>
              </w:rPr>
            </w:pPr>
          </w:p>
          <w:p w14:paraId="51B7B606" w14:textId="77777777" w:rsidR="00AB3E09" w:rsidRDefault="00AB3E09" w:rsidP="00FB43E9"/>
        </w:tc>
      </w:tr>
      <w:tr w:rsidR="00FB43E9" w14:paraId="570E7F76" w14:textId="77777777" w:rsidTr="00823F36">
        <w:trPr>
          <w:cantSplit/>
          <w:trHeight w:val="290"/>
        </w:trPr>
        <w:tc>
          <w:tcPr>
            <w:tcW w:w="10823" w:type="dxa"/>
            <w:gridSpan w:val="13"/>
            <w:shd w:val="clear" w:color="auto" w:fill="CCCCCC"/>
            <w:vAlign w:val="center"/>
          </w:tcPr>
          <w:p w14:paraId="103EDF70" w14:textId="77777777" w:rsidR="00FB43E9" w:rsidRDefault="00FB43E9" w:rsidP="00FB43E9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11. Engineering controls (specify when each is used)</w:t>
            </w:r>
          </w:p>
        </w:tc>
      </w:tr>
      <w:tr w:rsidR="00FB43E9" w14:paraId="780A94F5" w14:textId="77777777" w:rsidTr="00823F36">
        <w:trPr>
          <w:cantSplit/>
          <w:trHeight w:val="353"/>
        </w:trPr>
        <w:tc>
          <w:tcPr>
            <w:tcW w:w="10823" w:type="dxa"/>
            <w:gridSpan w:val="13"/>
            <w:vAlign w:val="center"/>
          </w:tcPr>
          <w:p w14:paraId="623CBF69" w14:textId="77777777" w:rsidR="00FB43E9" w:rsidRDefault="0027668B" w:rsidP="00FB43E9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b/>
                  <w:bCs/>
                  <w:sz w:val="20"/>
                </w:rPr>
                <w:id w:val="-144406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FB43E9">
              <w:rPr>
                <w:rFonts w:cs="Arial"/>
                <w:b/>
                <w:bCs/>
                <w:sz w:val="20"/>
              </w:rPr>
              <w:t xml:space="preserve"> </w:t>
            </w:r>
            <w:r w:rsidR="00FB43E9">
              <w:rPr>
                <w:rFonts w:cs="Arial"/>
                <w:sz w:val="20"/>
              </w:rPr>
              <w:t xml:space="preserve">Biological safety cabinet: </w:t>
            </w:r>
            <w:r w:rsidR="00FB43E9">
              <w:rPr>
                <w:rFonts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FB43E9">
              <w:rPr>
                <w:rFonts w:cs="Arial"/>
                <w:sz w:val="20"/>
              </w:rPr>
              <w:instrText xml:space="preserve"> FORMTEXT </w:instrText>
            </w:r>
            <w:r w:rsidR="00FB43E9">
              <w:rPr>
                <w:rFonts w:cs="Arial"/>
                <w:sz w:val="20"/>
              </w:rPr>
            </w:r>
            <w:r w:rsidR="00FB43E9">
              <w:rPr>
                <w:rFonts w:cs="Arial"/>
                <w:sz w:val="20"/>
              </w:rPr>
              <w:fldChar w:fldCharType="separate"/>
            </w:r>
            <w:r w:rsidR="00FB43E9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FB43E9">
              <w:rPr>
                <w:rFonts w:cs="Arial"/>
                <w:sz w:val="20"/>
              </w:rPr>
              <w:fldChar w:fldCharType="end"/>
            </w:r>
          </w:p>
          <w:p w14:paraId="4F880E6A" w14:textId="77777777" w:rsidR="00FB43E9" w:rsidRPr="00BD76A2" w:rsidRDefault="0027668B" w:rsidP="00FB43E9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b/>
                  <w:bCs/>
                  <w:sz w:val="20"/>
                </w:rPr>
                <w:id w:val="137196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FB43E9">
              <w:rPr>
                <w:rFonts w:cs="Arial"/>
                <w:b/>
                <w:bCs/>
                <w:sz w:val="20"/>
              </w:rPr>
              <w:t xml:space="preserve"> </w:t>
            </w:r>
            <w:r w:rsidR="00FB43E9">
              <w:rPr>
                <w:rFonts w:cs="Arial"/>
                <w:sz w:val="20"/>
              </w:rPr>
              <w:t xml:space="preserve">Centrifuge with safety features (specify type of safety feature &amp; when centrifuge is used): </w:t>
            </w:r>
            <w:r w:rsidR="00FB43E9">
              <w:rPr>
                <w:rFonts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FB43E9">
              <w:rPr>
                <w:rFonts w:cs="Arial"/>
                <w:sz w:val="20"/>
              </w:rPr>
              <w:instrText xml:space="preserve"> FORMTEXT </w:instrText>
            </w:r>
            <w:r w:rsidR="00FB43E9">
              <w:rPr>
                <w:rFonts w:cs="Arial"/>
                <w:sz w:val="20"/>
              </w:rPr>
            </w:r>
            <w:r w:rsidR="00FB43E9">
              <w:rPr>
                <w:rFonts w:cs="Arial"/>
                <w:sz w:val="20"/>
              </w:rPr>
              <w:fldChar w:fldCharType="separate"/>
            </w:r>
            <w:r w:rsidR="00FB43E9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FB43E9">
              <w:rPr>
                <w:rFonts w:cs="Arial"/>
                <w:sz w:val="20"/>
              </w:rPr>
              <w:fldChar w:fldCharType="end"/>
            </w:r>
          </w:p>
          <w:p w14:paraId="319DC83C" w14:textId="77777777" w:rsidR="00FB43E9" w:rsidRDefault="0027668B" w:rsidP="00FB43E9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b/>
                  <w:bCs/>
                  <w:sz w:val="20"/>
                </w:rPr>
                <w:id w:val="-86259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FB43E9">
              <w:rPr>
                <w:rFonts w:cs="Arial"/>
                <w:b/>
                <w:bCs/>
                <w:sz w:val="20"/>
              </w:rPr>
              <w:t xml:space="preserve"> </w:t>
            </w:r>
            <w:r w:rsidR="00FB43E9">
              <w:rPr>
                <w:rFonts w:cs="Arial"/>
                <w:sz w:val="20"/>
              </w:rPr>
              <w:t xml:space="preserve">Sharps container: </w:t>
            </w:r>
            <w:r w:rsidR="00FB43E9">
              <w:rPr>
                <w:rFonts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FB43E9">
              <w:rPr>
                <w:rFonts w:cs="Arial"/>
                <w:sz w:val="20"/>
              </w:rPr>
              <w:instrText xml:space="preserve"> FORMTEXT </w:instrText>
            </w:r>
            <w:r w:rsidR="00FB43E9">
              <w:rPr>
                <w:rFonts w:cs="Arial"/>
                <w:sz w:val="20"/>
              </w:rPr>
            </w:r>
            <w:r w:rsidR="00FB43E9">
              <w:rPr>
                <w:rFonts w:cs="Arial"/>
                <w:sz w:val="20"/>
              </w:rPr>
              <w:fldChar w:fldCharType="separate"/>
            </w:r>
            <w:r w:rsidR="00FB43E9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FB43E9">
              <w:rPr>
                <w:rFonts w:cs="Arial"/>
                <w:sz w:val="20"/>
              </w:rPr>
              <w:fldChar w:fldCharType="end"/>
            </w:r>
          </w:p>
          <w:p w14:paraId="0D176377" w14:textId="77777777" w:rsidR="00FB43E9" w:rsidRDefault="0027668B" w:rsidP="00FB43E9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b/>
                  <w:bCs/>
                  <w:sz w:val="20"/>
                </w:rPr>
                <w:id w:val="-149849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FB43E9">
              <w:rPr>
                <w:rFonts w:cs="Arial"/>
                <w:b/>
                <w:bCs/>
                <w:sz w:val="20"/>
              </w:rPr>
              <w:t xml:space="preserve"> </w:t>
            </w:r>
            <w:r w:rsidR="00FB43E9">
              <w:rPr>
                <w:rFonts w:cs="Arial"/>
                <w:sz w:val="20"/>
              </w:rPr>
              <w:t xml:space="preserve">Needleless systems: </w:t>
            </w:r>
            <w:r w:rsidR="00FB43E9">
              <w:rPr>
                <w:rFonts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FB43E9">
              <w:rPr>
                <w:rFonts w:cs="Arial"/>
                <w:sz w:val="20"/>
              </w:rPr>
              <w:instrText xml:space="preserve"> FORMTEXT </w:instrText>
            </w:r>
            <w:r w:rsidR="00FB43E9">
              <w:rPr>
                <w:rFonts w:cs="Arial"/>
                <w:sz w:val="20"/>
              </w:rPr>
            </w:r>
            <w:r w:rsidR="00FB43E9">
              <w:rPr>
                <w:rFonts w:cs="Arial"/>
                <w:sz w:val="20"/>
              </w:rPr>
              <w:fldChar w:fldCharType="separate"/>
            </w:r>
            <w:r w:rsidR="00FB43E9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FB43E9">
              <w:rPr>
                <w:rFonts w:cs="Arial"/>
                <w:sz w:val="20"/>
              </w:rPr>
              <w:fldChar w:fldCharType="end"/>
            </w:r>
          </w:p>
          <w:p w14:paraId="554F9283" w14:textId="77777777" w:rsidR="00FB43E9" w:rsidRDefault="0027668B" w:rsidP="00FB43E9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b/>
                  <w:bCs/>
                  <w:sz w:val="20"/>
                </w:rPr>
                <w:id w:val="186555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FB43E9">
              <w:rPr>
                <w:rFonts w:cs="Arial"/>
                <w:sz w:val="20"/>
              </w:rPr>
              <w:t xml:space="preserve"> Needles with safety features (i.e. retractable needles. specify type &amp; when each is used): </w:t>
            </w:r>
            <w:r w:rsidR="00FB43E9">
              <w:rPr>
                <w:rFonts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FB43E9">
              <w:rPr>
                <w:rFonts w:cs="Arial"/>
                <w:sz w:val="20"/>
              </w:rPr>
              <w:instrText xml:space="preserve"> FORMTEXT </w:instrText>
            </w:r>
            <w:r w:rsidR="00FB43E9">
              <w:rPr>
                <w:rFonts w:cs="Arial"/>
                <w:sz w:val="20"/>
              </w:rPr>
            </w:r>
            <w:r w:rsidR="00FB43E9">
              <w:rPr>
                <w:rFonts w:cs="Arial"/>
                <w:sz w:val="20"/>
              </w:rPr>
              <w:fldChar w:fldCharType="separate"/>
            </w:r>
            <w:r w:rsidR="00FB43E9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FB43E9">
              <w:rPr>
                <w:rFonts w:cs="Arial"/>
                <w:sz w:val="20"/>
              </w:rPr>
              <w:fldChar w:fldCharType="end"/>
            </w:r>
          </w:p>
          <w:p w14:paraId="68B493F6" w14:textId="77777777" w:rsidR="00FB43E9" w:rsidRDefault="0027668B" w:rsidP="00FB43E9">
            <w:pPr>
              <w:spacing w:after="40"/>
              <w:rPr>
                <w:rFonts w:cs="Arial"/>
                <w:sz w:val="20"/>
              </w:rPr>
            </w:pPr>
            <w:sdt>
              <w:sdtPr>
                <w:rPr>
                  <w:rFonts w:cs="Arial"/>
                  <w:b/>
                  <w:bCs/>
                  <w:sz w:val="20"/>
                </w:rPr>
                <w:id w:val="-229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FB43E9">
              <w:rPr>
                <w:rFonts w:cs="Arial"/>
                <w:b/>
                <w:bCs/>
                <w:sz w:val="20"/>
              </w:rPr>
              <w:t xml:space="preserve"> </w:t>
            </w:r>
            <w:r w:rsidR="00FB43E9">
              <w:rPr>
                <w:rFonts w:cs="Arial"/>
                <w:sz w:val="20"/>
              </w:rPr>
              <w:t xml:space="preserve">Plastic capillary tubes: </w:t>
            </w:r>
            <w:r w:rsidR="00FB43E9">
              <w:rPr>
                <w:rFonts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FB43E9">
              <w:rPr>
                <w:rFonts w:cs="Arial"/>
                <w:sz w:val="20"/>
              </w:rPr>
              <w:instrText xml:space="preserve"> FORMTEXT </w:instrText>
            </w:r>
            <w:r w:rsidR="00FB43E9">
              <w:rPr>
                <w:rFonts w:cs="Arial"/>
                <w:sz w:val="20"/>
              </w:rPr>
            </w:r>
            <w:r w:rsidR="00FB43E9">
              <w:rPr>
                <w:rFonts w:cs="Arial"/>
                <w:sz w:val="20"/>
              </w:rPr>
              <w:fldChar w:fldCharType="separate"/>
            </w:r>
            <w:r w:rsidR="00FB43E9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FB43E9">
              <w:rPr>
                <w:rFonts w:cs="Arial"/>
                <w:sz w:val="20"/>
              </w:rPr>
              <w:fldChar w:fldCharType="end"/>
            </w:r>
          </w:p>
          <w:p w14:paraId="729D458A" w14:textId="77777777" w:rsidR="00FB43E9" w:rsidRPr="0099112D" w:rsidRDefault="0027668B" w:rsidP="00FB43E9">
            <w:pPr>
              <w:spacing w:after="100"/>
              <w:rPr>
                <w:rFonts w:cs="Arial"/>
                <w:sz w:val="20"/>
              </w:rPr>
            </w:pPr>
            <w:sdt>
              <w:sdtPr>
                <w:rPr>
                  <w:rFonts w:cs="Arial"/>
                  <w:b/>
                  <w:bCs/>
                  <w:sz w:val="20"/>
                </w:rPr>
                <w:id w:val="164577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FB43E9">
              <w:rPr>
                <w:rFonts w:cs="Arial"/>
                <w:b/>
                <w:bCs/>
                <w:sz w:val="20"/>
              </w:rPr>
              <w:t xml:space="preserve"> </w:t>
            </w:r>
            <w:r w:rsidR="00FB43E9">
              <w:rPr>
                <w:rFonts w:cs="Arial"/>
                <w:sz w:val="20"/>
              </w:rPr>
              <w:t xml:space="preserve">Tongs or forceps to handle broken glass: </w:t>
            </w:r>
            <w:r w:rsidR="00FB43E9">
              <w:rPr>
                <w:rFonts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FB43E9">
              <w:rPr>
                <w:rFonts w:cs="Arial"/>
                <w:sz w:val="20"/>
              </w:rPr>
              <w:instrText xml:space="preserve"> FORMTEXT </w:instrText>
            </w:r>
            <w:r w:rsidR="00FB43E9">
              <w:rPr>
                <w:rFonts w:cs="Arial"/>
                <w:sz w:val="20"/>
              </w:rPr>
            </w:r>
            <w:r w:rsidR="00FB43E9">
              <w:rPr>
                <w:rFonts w:cs="Arial"/>
                <w:sz w:val="20"/>
              </w:rPr>
              <w:fldChar w:fldCharType="separate"/>
            </w:r>
            <w:r w:rsidR="00FB43E9">
              <w:rPr>
                <w:rFonts w:cs="Arial"/>
                <w:sz w:val="20"/>
              </w:rPr>
              <w:t> </w:t>
            </w:r>
            <w:r w:rsidR="00FB43E9">
              <w:rPr>
                <w:rFonts w:cs="Arial"/>
                <w:sz w:val="20"/>
              </w:rPr>
              <w:t> </w:t>
            </w:r>
            <w:r w:rsidR="00FB43E9">
              <w:rPr>
                <w:rFonts w:cs="Arial"/>
                <w:sz w:val="20"/>
              </w:rPr>
              <w:t> </w:t>
            </w:r>
            <w:r w:rsidR="00FB43E9">
              <w:rPr>
                <w:rFonts w:cs="Arial"/>
                <w:sz w:val="20"/>
              </w:rPr>
              <w:t> </w:t>
            </w:r>
            <w:r w:rsidR="00FB43E9">
              <w:rPr>
                <w:rFonts w:cs="Arial"/>
                <w:sz w:val="20"/>
              </w:rPr>
              <w:t> </w:t>
            </w:r>
            <w:r w:rsidR="00FB43E9">
              <w:rPr>
                <w:rFonts w:cs="Arial"/>
                <w:sz w:val="20"/>
              </w:rPr>
              <w:fldChar w:fldCharType="end"/>
            </w:r>
          </w:p>
          <w:p w14:paraId="1681C508" w14:textId="77777777" w:rsidR="00FB43E9" w:rsidRDefault="0027668B" w:rsidP="00FB43E9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b/>
                  <w:bCs/>
                  <w:sz w:val="20"/>
                </w:rPr>
                <w:id w:val="23043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FB43E9">
              <w:rPr>
                <w:rFonts w:cs="Arial"/>
                <w:b/>
                <w:bCs/>
                <w:sz w:val="20"/>
              </w:rPr>
              <w:t xml:space="preserve"> </w:t>
            </w:r>
            <w:r w:rsidR="00FB43E9">
              <w:rPr>
                <w:rFonts w:cs="Arial"/>
                <w:sz w:val="20"/>
              </w:rPr>
              <w:t xml:space="preserve">Other (specify type of control &amp; when used) </w:t>
            </w:r>
            <w:r w:rsidR="00FB43E9">
              <w:rPr>
                <w:rFonts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 w:rsidR="00FB43E9">
              <w:rPr>
                <w:rFonts w:cs="Arial"/>
                <w:sz w:val="20"/>
              </w:rPr>
              <w:instrText xml:space="preserve"> FORMTEXT </w:instrText>
            </w:r>
            <w:r w:rsidR="00FB43E9">
              <w:rPr>
                <w:rFonts w:cs="Arial"/>
                <w:sz w:val="20"/>
              </w:rPr>
            </w:r>
            <w:r w:rsidR="00FB43E9">
              <w:rPr>
                <w:rFonts w:cs="Arial"/>
                <w:sz w:val="20"/>
              </w:rPr>
              <w:fldChar w:fldCharType="separate"/>
            </w:r>
            <w:r w:rsidR="00FB43E9">
              <w:rPr>
                <w:rFonts w:cs="Arial"/>
                <w:noProof/>
                <w:sz w:val="20"/>
              </w:rPr>
              <w:t> </w:t>
            </w:r>
            <w:r w:rsidR="00FB43E9">
              <w:rPr>
                <w:rFonts w:cs="Arial"/>
                <w:noProof/>
                <w:sz w:val="20"/>
              </w:rPr>
              <w:t> </w:t>
            </w:r>
            <w:r w:rsidR="00FB43E9">
              <w:rPr>
                <w:rFonts w:cs="Arial"/>
                <w:noProof/>
                <w:sz w:val="20"/>
              </w:rPr>
              <w:t> </w:t>
            </w:r>
            <w:r w:rsidR="00FB43E9">
              <w:rPr>
                <w:rFonts w:cs="Arial"/>
                <w:noProof/>
                <w:sz w:val="20"/>
              </w:rPr>
              <w:t> </w:t>
            </w:r>
            <w:r w:rsidR="00FB43E9">
              <w:rPr>
                <w:rFonts w:cs="Arial"/>
                <w:noProof/>
                <w:sz w:val="20"/>
              </w:rPr>
              <w:t> </w:t>
            </w:r>
            <w:r w:rsidR="00FB43E9">
              <w:rPr>
                <w:rFonts w:cs="Arial"/>
                <w:sz w:val="20"/>
              </w:rPr>
              <w:fldChar w:fldCharType="end"/>
            </w:r>
            <w:bookmarkEnd w:id="2"/>
          </w:p>
          <w:p w14:paraId="0B708E2A" w14:textId="77777777" w:rsidR="00FB43E9" w:rsidRDefault="00FB43E9" w:rsidP="00FB43E9"/>
        </w:tc>
      </w:tr>
      <w:tr w:rsidR="00FB43E9" w14:paraId="0B3F6697" w14:textId="77777777" w:rsidTr="00823F36">
        <w:trPr>
          <w:trHeight w:val="490"/>
        </w:trPr>
        <w:tc>
          <w:tcPr>
            <w:tcW w:w="2630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9016195" w14:textId="77777777" w:rsidR="00FB43E9" w:rsidRDefault="00FB43E9" w:rsidP="00FB43E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12a. Sharps containers are inspected, maintained, replaced</w:t>
            </w:r>
          </w:p>
        </w:tc>
        <w:tc>
          <w:tcPr>
            <w:tcW w:w="8193" w:type="dxa"/>
            <w:gridSpan w:val="10"/>
            <w:tcBorders>
              <w:bottom w:val="single" w:sz="4" w:space="0" w:color="auto"/>
            </w:tcBorders>
            <w:vAlign w:val="center"/>
          </w:tcPr>
          <w:p w14:paraId="55095E3B" w14:textId="77777777" w:rsidR="00FB43E9" w:rsidRDefault="00FB43E9" w:rsidP="00FB43E9">
            <w:pPr>
              <w:rPr>
                <w:rFonts w:cs="Arial"/>
                <w:b/>
                <w:bCs/>
                <w:sz w:val="20"/>
              </w:rPr>
            </w:pPr>
          </w:p>
          <w:p w14:paraId="6370D3C0" w14:textId="77777777" w:rsidR="00FB43E9" w:rsidRDefault="0027668B" w:rsidP="00FB43E9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b/>
                  <w:bCs/>
                  <w:sz w:val="20"/>
                </w:rPr>
                <w:id w:val="-176382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FB43E9">
              <w:rPr>
                <w:rFonts w:cs="Arial"/>
                <w:sz w:val="20"/>
              </w:rPr>
              <w:t xml:space="preserve"> Whenever necessary to prevent overfilling (no more than 2/3 full)</w:t>
            </w:r>
          </w:p>
          <w:p w14:paraId="7A78502D" w14:textId="77777777" w:rsidR="00FB43E9" w:rsidRDefault="0027668B" w:rsidP="00FB43E9">
            <w:pPr>
              <w:rPr>
                <w:rFonts w:ascii="Arial Unicode MS" w:eastAsia="Arial Unicode MS" w:hAnsi="Arial Unicode MS" w:cs="Arial Unicode MS"/>
              </w:rPr>
            </w:pPr>
            <w:sdt>
              <w:sdtPr>
                <w:rPr>
                  <w:rFonts w:cs="Arial"/>
                  <w:b/>
                  <w:bCs/>
                  <w:sz w:val="20"/>
                </w:rPr>
                <w:id w:val="151472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FB43E9" w:rsidRPr="009054ED">
              <w:rPr>
                <w:rFonts w:cs="Arial"/>
                <w:bCs/>
                <w:sz w:val="20"/>
              </w:rPr>
              <w:t xml:space="preserve"> By: </w:t>
            </w:r>
            <w:r w:rsidR="00FB43E9" w:rsidRPr="009054ED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FB43E9" w:rsidRPr="009054ED">
              <w:rPr>
                <w:sz w:val="20"/>
              </w:rPr>
              <w:instrText xml:space="preserve"> FORMTEXT </w:instrText>
            </w:r>
            <w:r w:rsidR="00FB43E9" w:rsidRPr="009054ED">
              <w:rPr>
                <w:sz w:val="20"/>
              </w:rPr>
            </w:r>
            <w:r w:rsidR="00FB43E9" w:rsidRPr="009054ED">
              <w:rPr>
                <w:sz w:val="20"/>
              </w:rPr>
              <w:fldChar w:fldCharType="separate"/>
            </w:r>
            <w:r w:rsidR="00FB43E9" w:rsidRPr="009054ED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9054ED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9054ED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9054ED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9054ED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9054ED">
              <w:rPr>
                <w:sz w:val="20"/>
              </w:rPr>
              <w:fldChar w:fldCharType="end"/>
            </w:r>
            <w:r w:rsidR="00FB43E9">
              <w:rPr>
                <w:rFonts w:cs="Arial"/>
                <w:bCs/>
                <w:sz w:val="20"/>
              </w:rPr>
              <w:t xml:space="preserve">                    </w:t>
            </w:r>
            <w:r w:rsidR="00FB43E9" w:rsidRPr="009054ED">
              <w:rPr>
                <w:rFonts w:cs="Arial"/>
                <w:bCs/>
                <w:sz w:val="20"/>
              </w:rPr>
              <w:t xml:space="preserve"> Every: </w:t>
            </w:r>
            <w:r w:rsidR="00FB43E9" w:rsidRPr="009054ED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FB43E9" w:rsidRPr="009054ED">
              <w:rPr>
                <w:sz w:val="20"/>
              </w:rPr>
              <w:instrText xml:space="preserve"> FORMTEXT </w:instrText>
            </w:r>
            <w:r w:rsidR="00FB43E9" w:rsidRPr="009054ED">
              <w:rPr>
                <w:sz w:val="20"/>
              </w:rPr>
            </w:r>
            <w:r w:rsidR="00FB43E9" w:rsidRPr="009054ED">
              <w:rPr>
                <w:sz w:val="20"/>
              </w:rPr>
              <w:fldChar w:fldCharType="separate"/>
            </w:r>
            <w:r w:rsidR="00FB43E9" w:rsidRPr="009054ED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9054ED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9054ED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9054ED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9054ED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="00FB43E9" w:rsidRPr="009054ED">
              <w:rPr>
                <w:sz w:val="20"/>
              </w:rPr>
              <w:fldChar w:fldCharType="end"/>
            </w:r>
            <w:r w:rsidR="00FB43E9" w:rsidRPr="009054ED">
              <w:rPr>
                <w:rFonts w:ascii="Arial Unicode MS" w:eastAsia="Arial Unicode MS" w:hAnsi="Arial Unicode MS" w:cs="Arial Unicode MS" w:hint="eastAsia"/>
              </w:rPr>
              <w:t> </w:t>
            </w:r>
          </w:p>
          <w:p w14:paraId="74A8CFF9" w14:textId="77777777" w:rsidR="00FB43E9" w:rsidRPr="00CA15AE" w:rsidRDefault="00FB43E9" w:rsidP="00FB43E9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FB43E9" w14:paraId="1D5D4401" w14:textId="77777777" w:rsidTr="00823F36">
        <w:trPr>
          <w:trHeight w:val="490"/>
        </w:trPr>
        <w:tc>
          <w:tcPr>
            <w:tcW w:w="2630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A4F6E53" w14:textId="77777777" w:rsidR="00FB43E9" w:rsidRDefault="00FB43E9" w:rsidP="00FB43E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12b. Sharps container decontamination &amp; disposal procedure </w:t>
            </w:r>
          </w:p>
        </w:tc>
        <w:tc>
          <w:tcPr>
            <w:tcW w:w="8193" w:type="dxa"/>
            <w:gridSpan w:val="10"/>
            <w:tcBorders>
              <w:bottom w:val="single" w:sz="4" w:space="0" w:color="auto"/>
            </w:tcBorders>
            <w:vAlign w:val="center"/>
          </w:tcPr>
          <w:p w14:paraId="744813DB" w14:textId="77777777" w:rsidR="00FB43E9" w:rsidRDefault="00FB43E9" w:rsidP="00FB43E9">
            <w:pPr>
              <w:rPr>
                <w:rFonts w:cs="Arial"/>
                <w:b/>
                <w:bCs/>
                <w:sz w:val="20"/>
              </w:rPr>
            </w:pPr>
          </w:p>
          <w:p w14:paraId="0C2EB11F" w14:textId="77777777" w:rsidR="00FB43E9" w:rsidRDefault="00FB43E9" w:rsidP="00FB43E9">
            <w:pPr>
              <w:rPr>
                <w:rFonts w:ascii="Arial Unicode MS" w:eastAsia="Arial Unicode MS" w:hAnsi="Arial Unicode MS" w:cs="Arial Unicode MS"/>
              </w:rPr>
            </w:pPr>
            <w:r w:rsidRPr="009054ED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9054ED">
              <w:rPr>
                <w:sz w:val="20"/>
              </w:rPr>
              <w:instrText xml:space="preserve"> FORMTEXT </w:instrText>
            </w:r>
            <w:r w:rsidRPr="009054ED">
              <w:rPr>
                <w:sz w:val="20"/>
              </w:rPr>
            </w:r>
            <w:r w:rsidRPr="009054ED">
              <w:rPr>
                <w:sz w:val="20"/>
              </w:rPr>
              <w:fldChar w:fldCharType="separate"/>
            </w:r>
            <w:r w:rsidRPr="009054ED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9054ED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9054ED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9054ED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9054ED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9054ED">
              <w:rPr>
                <w:sz w:val="20"/>
              </w:rPr>
              <w:fldChar w:fldCharType="end"/>
            </w:r>
            <w:r w:rsidRPr="009054ED">
              <w:rPr>
                <w:rFonts w:ascii="Arial Unicode MS" w:eastAsia="Arial Unicode MS" w:hAnsi="Arial Unicode MS" w:cs="Arial Unicode MS" w:hint="eastAsia"/>
              </w:rPr>
              <w:t> </w:t>
            </w:r>
          </w:p>
          <w:p w14:paraId="764DAFC6" w14:textId="77777777" w:rsidR="00FB43E9" w:rsidRPr="00CA15AE" w:rsidRDefault="00FB43E9" w:rsidP="00FB43E9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FB43E9" w14:paraId="7FE61B75" w14:textId="77777777" w:rsidTr="00823F36">
        <w:trPr>
          <w:trHeight w:val="368"/>
        </w:trPr>
        <w:tc>
          <w:tcPr>
            <w:tcW w:w="10823" w:type="dxa"/>
            <w:gridSpan w:val="13"/>
            <w:shd w:val="clear" w:color="auto" w:fill="CCCCCC"/>
            <w:vAlign w:val="center"/>
          </w:tcPr>
          <w:p w14:paraId="1E06A49F" w14:textId="77777777" w:rsidR="00FB43E9" w:rsidRDefault="00FB43E9" w:rsidP="00FB43E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13. Work practice controls used to minimize exposure (in addition to universal precautions)</w:t>
            </w:r>
          </w:p>
        </w:tc>
      </w:tr>
      <w:tr w:rsidR="00FB43E9" w14:paraId="1BC81A80" w14:textId="77777777" w:rsidTr="00823F36">
        <w:trPr>
          <w:trHeight w:val="381"/>
        </w:trPr>
        <w:tc>
          <w:tcPr>
            <w:tcW w:w="5241" w:type="dxa"/>
            <w:gridSpan w:val="6"/>
            <w:tcBorders>
              <w:bottom w:val="single" w:sz="4" w:space="0" w:color="auto"/>
            </w:tcBorders>
            <w:vAlign w:val="center"/>
          </w:tcPr>
          <w:p w14:paraId="39B86472" w14:textId="77777777" w:rsidR="00FB43E9" w:rsidRDefault="0027668B" w:rsidP="00FB43E9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b/>
                  <w:bCs/>
                  <w:sz w:val="20"/>
                </w:rPr>
                <w:id w:val="28995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FB43E9">
              <w:rPr>
                <w:rFonts w:cs="Arial"/>
                <w:b/>
                <w:bCs/>
                <w:sz w:val="20"/>
              </w:rPr>
              <w:t xml:space="preserve"> </w:t>
            </w:r>
            <w:r w:rsidR="00FB43E9">
              <w:rPr>
                <w:rFonts w:cs="Arial"/>
                <w:sz w:val="20"/>
              </w:rPr>
              <w:t>No eating/drinking/applying cosmetics in areas with blood and/or OPIM</w:t>
            </w:r>
          </w:p>
          <w:p w14:paraId="71F23683" w14:textId="77777777" w:rsidR="00FB43E9" w:rsidRDefault="0027668B" w:rsidP="00FB43E9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b/>
                  <w:bCs/>
                  <w:sz w:val="20"/>
                </w:rPr>
                <w:id w:val="-196240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FB43E9">
              <w:rPr>
                <w:rFonts w:cs="Arial"/>
                <w:b/>
                <w:bCs/>
                <w:sz w:val="20"/>
              </w:rPr>
              <w:t xml:space="preserve"> </w:t>
            </w:r>
            <w:r w:rsidR="00FB43E9">
              <w:rPr>
                <w:rFonts w:cs="Arial"/>
                <w:sz w:val="20"/>
              </w:rPr>
              <w:t>No capping/bending/shearing needles</w:t>
            </w:r>
          </w:p>
          <w:p w14:paraId="74223C45" w14:textId="77777777" w:rsidR="00FB43E9" w:rsidRDefault="0027668B" w:rsidP="00FB43E9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b/>
                  <w:bCs/>
                  <w:sz w:val="20"/>
                </w:rPr>
                <w:id w:val="44073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FB43E9">
              <w:rPr>
                <w:rFonts w:cs="Arial"/>
                <w:b/>
                <w:bCs/>
                <w:sz w:val="20"/>
              </w:rPr>
              <w:t xml:space="preserve"> </w:t>
            </w:r>
            <w:r w:rsidR="00FB43E9" w:rsidRPr="0032291B">
              <w:rPr>
                <w:rFonts w:cs="Arial"/>
                <w:bCs/>
                <w:sz w:val="20"/>
              </w:rPr>
              <w:t>Contaminated sharps are immediately disposed in sharps container</w:t>
            </w:r>
          </w:p>
          <w:p w14:paraId="606F067F" w14:textId="77777777" w:rsidR="00FB43E9" w:rsidRDefault="0027668B" w:rsidP="00FB43E9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b/>
                  <w:bCs/>
                  <w:sz w:val="20"/>
                </w:rPr>
                <w:id w:val="7880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FB43E9">
              <w:rPr>
                <w:rFonts w:cs="Arial"/>
                <w:b/>
                <w:bCs/>
                <w:sz w:val="20"/>
              </w:rPr>
              <w:t xml:space="preserve"> </w:t>
            </w:r>
            <w:r w:rsidR="00FB43E9">
              <w:rPr>
                <w:rFonts w:cs="Arial"/>
                <w:sz w:val="20"/>
              </w:rPr>
              <w:t>No mouth pipetting</w:t>
            </w:r>
          </w:p>
          <w:p w14:paraId="1E59117A" w14:textId="77777777" w:rsidR="00FB43E9" w:rsidRDefault="0027668B" w:rsidP="00FB43E9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b/>
                  <w:bCs/>
                  <w:sz w:val="20"/>
                </w:rPr>
                <w:id w:val="-91986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FB43E9">
              <w:rPr>
                <w:rFonts w:cs="Arial"/>
                <w:b/>
                <w:bCs/>
                <w:sz w:val="20"/>
              </w:rPr>
              <w:t xml:space="preserve"> </w:t>
            </w:r>
            <w:r w:rsidR="00FB43E9">
              <w:rPr>
                <w:rFonts w:cs="Arial"/>
                <w:sz w:val="20"/>
              </w:rPr>
              <w:t>Gloves changed whenever soiled/torn/punctured and removed prior to exiting work area</w:t>
            </w:r>
          </w:p>
          <w:p w14:paraId="5A0038E8" w14:textId="77777777" w:rsidR="00FB43E9" w:rsidRDefault="0027668B" w:rsidP="00FB43E9">
            <w:pPr>
              <w:rPr>
                <w:rFonts w:cs="Arial"/>
                <w:b/>
                <w:bCs/>
                <w:sz w:val="20"/>
              </w:rPr>
            </w:pPr>
            <w:sdt>
              <w:sdtPr>
                <w:rPr>
                  <w:rFonts w:cs="Arial"/>
                  <w:b/>
                  <w:bCs/>
                  <w:sz w:val="20"/>
                </w:rPr>
                <w:id w:val="7471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FB43E9">
              <w:rPr>
                <w:rFonts w:cs="Arial"/>
                <w:b/>
                <w:bCs/>
                <w:sz w:val="20"/>
              </w:rPr>
              <w:t xml:space="preserve"> </w:t>
            </w:r>
            <w:r w:rsidR="00FB43E9">
              <w:rPr>
                <w:rFonts w:cs="Arial"/>
                <w:sz w:val="20"/>
              </w:rPr>
              <w:t>Follow procedures to properly remove/dispose of PPE</w:t>
            </w:r>
          </w:p>
          <w:p w14:paraId="5593EFFA" w14:textId="77777777" w:rsidR="00FB43E9" w:rsidRDefault="0027668B" w:rsidP="00FB43E9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b/>
                  <w:bCs/>
                  <w:sz w:val="20"/>
                </w:rPr>
                <w:id w:val="166875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FB43E9">
              <w:rPr>
                <w:rFonts w:cs="Arial"/>
                <w:sz w:val="20"/>
              </w:rPr>
              <w:t xml:space="preserve"> Training on use of engineering controls required prior to work</w:t>
            </w:r>
          </w:p>
          <w:p w14:paraId="276A1F8A" w14:textId="77777777" w:rsidR="00FB43E9" w:rsidRDefault="0027668B" w:rsidP="00FB43E9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b/>
                  <w:bCs/>
                  <w:sz w:val="20"/>
                </w:rPr>
                <w:id w:val="99446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FB43E9">
              <w:rPr>
                <w:rFonts w:cs="Arial"/>
                <w:b/>
                <w:bCs/>
                <w:sz w:val="20"/>
              </w:rPr>
              <w:t xml:space="preserve"> </w:t>
            </w:r>
            <w:r w:rsidR="00FB43E9" w:rsidRPr="0032291B">
              <w:rPr>
                <w:rFonts w:cs="Arial"/>
                <w:bCs/>
                <w:sz w:val="20"/>
              </w:rPr>
              <w:t>S</w:t>
            </w:r>
            <w:r w:rsidR="00FB43E9">
              <w:rPr>
                <w:rFonts w:cs="Arial"/>
                <w:sz w:val="20"/>
              </w:rPr>
              <w:t>pecimens of blood and OPIM transported in secondary, non-breakable, leakproof, sealed, labeled containers outside of lab</w:t>
            </w:r>
          </w:p>
          <w:p w14:paraId="2D48C32E" w14:textId="77777777" w:rsidR="00FB43E9" w:rsidRDefault="0027668B" w:rsidP="00FB43E9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b/>
                  <w:bCs/>
                  <w:sz w:val="20"/>
                </w:rPr>
                <w:id w:val="-203048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FB43E9">
              <w:rPr>
                <w:rFonts w:cs="Arial"/>
                <w:b/>
                <w:bCs/>
                <w:sz w:val="20"/>
              </w:rPr>
              <w:t xml:space="preserve"> </w:t>
            </w:r>
            <w:r w:rsidR="00FB43E9">
              <w:rPr>
                <w:rFonts w:cs="Arial"/>
                <w:sz w:val="20"/>
              </w:rPr>
              <w:t>Hand washing when gloves are removed/changed, before leaving work area, whenever soiled/contaminated</w:t>
            </w:r>
          </w:p>
          <w:p w14:paraId="5B749194" w14:textId="77777777" w:rsidR="00FB43E9" w:rsidRPr="008611F9" w:rsidRDefault="00FB43E9" w:rsidP="00FB43E9">
            <w:pPr>
              <w:rPr>
                <w:rFonts w:cs="Arial"/>
                <w:sz w:val="20"/>
              </w:rPr>
            </w:pPr>
          </w:p>
        </w:tc>
        <w:tc>
          <w:tcPr>
            <w:tcW w:w="5582" w:type="dxa"/>
            <w:gridSpan w:val="7"/>
            <w:tcBorders>
              <w:bottom w:val="single" w:sz="4" w:space="0" w:color="auto"/>
            </w:tcBorders>
          </w:tcPr>
          <w:p w14:paraId="2201BAC0" w14:textId="77777777" w:rsidR="00FB43E9" w:rsidRDefault="0027668B" w:rsidP="00FB43E9">
            <w:pPr>
              <w:spacing w:after="360"/>
              <w:rPr>
                <w:rFonts w:cs="Arial"/>
                <w:b/>
                <w:bCs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7103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B43E9">
              <w:rPr>
                <w:rFonts w:cs="Arial"/>
                <w:sz w:val="20"/>
              </w:rPr>
              <w:t xml:space="preserve"> Reusable sharps are secured when not in use (specify how and where)</w:t>
            </w:r>
            <w:r w:rsidR="00FB43E9">
              <w:rPr>
                <w:rFonts w:cs="Arial"/>
                <w:b/>
                <w:bCs/>
                <w:sz w:val="20"/>
              </w:rPr>
              <w:t xml:space="preserve"> </w:t>
            </w:r>
            <w:r w:rsidR="00FB43E9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B43E9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="00FB43E9">
              <w:rPr>
                <w:rFonts w:cs="Arial"/>
                <w:b/>
                <w:bCs/>
                <w:sz w:val="20"/>
              </w:rPr>
            </w:r>
            <w:r w:rsidR="00FB43E9">
              <w:rPr>
                <w:rFonts w:cs="Arial"/>
                <w:b/>
                <w:bCs/>
                <w:sz w:val="20"/>
              </w:rPr>
              <w:fldChar w:fldCharType="separate"/>
            </w:r>
            <w:r w:rsidR="00FB43E9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="00FB43E9">
              <w:rPr>
                <w:rFonts w:cs="Arial"/>
                <w:b/>
                <w:bCs/>
                <w:sz w:val="20"/>
              </w:rPr>
              <w:fldChar w:fldCharType="end"/>
            </w:r>
          </w:p>
          <w:p w14:paraId="37662560" w14:textId="77777777" w:rsidR="00FB43E9" w:rsidRPr="001D0E7B" w:rsidRDefault="0027668B" w:rsidP="00FB43E9">
            <w:pPr>
              <w:spacing w:after="1080"/>
              <w:rPr>
                <w:rFonts w:cs="Arial"/>
                <w:b/>
                <w:bCs/>
                <w:sz w:val="20"/>
              </w:rPr>
            </w:pPr>
            <w:sdt>
              <w:sdtPr>
                <w:rPr>
                  <w:rFonts w:cs="Arial"/>
                  <w:b/>
                  <w:bCs/>
                  <w:sz w:val="20"/>
                </w:rPr>
                <w:id w:val="200462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FB43E9">
              <w:rPr>
                <w:rFonts w:cs="Arial"/>
                <w:sz w:val="20"/>
              </w:rPr>
              <w:t xml:space="preserve"> Other work practice controls (specify) </w:t>
            </w:r>
            <w:r w:rsidR="00FB43E9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="00FB43E9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="00FB43E9">
              <w:rPr>
                <w:rFonts w:cs="Arial"/>
                <w:b/>
                <w:bCs/>
                <w:sz w:val="20"/>
              </w:rPr>
            </w:r>
            <w:r w:rsidR="00FB43E9">
              <w:rPr>
                <w:rFonts w:cs="Arial"/>
                <w:b/>
                <w:bCs/>
                <w:sz w:val="20"/>
              </w:rPr>
              <w:fldChar w:fldCharType="separate"/>
            </w:r>
            <w:r w:rsidR="00FB43E9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="00FB43E9">
              <w:rPr>
                <w:rFonts w:cs="Arial"/>
                <w:b/>
                <w:bCs/>
                <w:sz w:val="20"/>
              </w:rPr>
              <w:fldChar w:fldCharType="end"/>
            </w:r>
            <w:bookmarkEnd w:id="3"/>
          </w:p>
          <w:p w14:paraId="64B4B49B" w14:textId="77777777" w:rsidR="00FB43E9" w:rsidRPr="001D0E7B" w:rsidRDefault="0027668B" w:rsidP="00FB43E9">
            <w:pPr>
              <w:rPr>
                <w:rFonts w:cs="Arial"/>
                <w:b/>
                <w:bCs/>
                <w:sz w:val="20"/>
              </w:rPr>
            </w:pPr>
            <w:sdt>
              <w:sdtPr>
                <w:rPr>
                  <w:rFonts w:cs="Arial"/>
                  <w:b/>
                  <w:bCs/>
                  <w:sz w:val="20"/>
                </w:rPr>
                <w:id w:val="-208475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FB43E9">
              <w:rPr>
                <w:rFonts w:cs="Arial"/>
                <w:sz w:val="20"/>
              </w:rPr>
              <w:t xml:space="preserve"> Follow these standard operating procedures (i.e. use of centrifuge ) </w:t>
            </w:r>
            <w:r w:rsidR="00FB43E9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B43E9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="00FB43E9">
              <w:rPr>
                <w:rFonts w:cs="Arial"/>
                <w:b/>
                <w:bCs/>
                <w:sz w:val="20"/>
              </w:rPr>
            </w:r>
            <w:r w:rsidR="00FB43E9">
              <w:rPr>
                <w:rFonts w:cs="Arial"/>
                <w:b/>
                <w:bCs/>
                <w:sz w:val="20"/>
              </w:rPr>
              <w:fldChar w:fldCharType="separate"/>
            </w:r>
            <w:r w:rsidR="00FB43E9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="00FB43E9">
              <w:rPr>
                <w:rFonts w:cs="Arial"/>
                <w:b/>
                <w:bCs/>
                <w:sz w:val="20"/>
              </w:rPr>
              <w:fldChar w:fldCharType="end"/>
            </w:r>
          </w:p>
          <w:p w14:paraId="03818B42" w14:textId="77777777" w:rsidR="00FB43E9" w:rsidRDefault="00FB43E9" w:rsidP="00FB43E9"/>
        </w:tc>
      </w:tr>
      <w:tr w:rsidR="00FB43E9" w14:paraId="25E8280D" w14:textId="77777777" w:rsidTr="00823F36">
        <w:trPr>
          <w:trHeight w:val="262"/>
        </w:trPr>
        <w:tc>
          <w:tcPr>
            <w:tcW w:w="10823" w:type="dxa"/>
            <w:gridSpan w:val="13"/>
            <w:shd w:val="clear" w:color="auto" w:fill="CCCCCC"/>
            <w:vAlign w:val="center"/>
          </w:tcPr>
          <w:p w14:paraId="66AD6AD4" w14:textId="77777777" w:rsidR="00FB43E9" w:rsidRDefault="00FB43E9" w:rsidP="00FB43E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14a. How front line workers and management are involved in </w:t>
            </w:r>
            <w:r w:rsidRPr="003A55B9">
              <w:rPr>
                <w:rFonts w:cs="Arial"/>
                <w:b/>
                <w:bCs/>
                <w:i/>
                <w:sz w:val="20"/>
              </w:rPr>
              <w:t>identifying</w:t>
            </w:r>
            <w:r>
              <w:rPr>
                <w:rFonts w:cs="Arial"/>
                <w:b/>
                <w:bCs/>
                <w:sz w:val="20"/>
              </w:rPr>
              <w:t xml:space="preserve"> changes in engineering controls and work practices and </w:t>
            </w:r>
            <w:r w:rsidRPr="003A55B9">
              <w:rPr>
                <w:rFonts w:cs="Arial"/>
                <w:b/>
                <w:bCs/>
                <w:i/>
                <w:sz w:val="20"/>
              </w:rPr>
              <w:t xml:space="preserve">evaluating </w:t>
            </w:r>
            <w:r>
              <w:rPr>
                <w:rFonts w:cs="Arial"/>
                <w:b/>
                <w:bCs/>
                <w:sz w:val="20"/>
              </w:rPr>
              <w:t>new products/process improvements</w:t>
            </w:r>
          </w:p>
        </w:tc>
      </w:tr>
      <w:tr w:rsidR="00FB43E9" w14:paraId="41F1694D" w14:textId="77777777" w:rsidTr="00823F36">
        <w:trPr>
          <w:trHeight w:val="720"/>
        </w:trPr>
        <w:tc>
          <w:tcPr>
            <w:tcW w:w="10823" w:type="dxa"/>
            <w:gridSpan w:val="13"/>
            <w:tcBorders>
              <w:bottom w:val="single" w:sz="4" w:space="0" w:color="auto"/>
            </w:tcBorders>
            <w:vAlign w:val="center"/>
          </w:tcPr>
          <w:p w14:paraId="565536D0" w14:textId="77777777" w:rsidR="00FB43E9" w:rsidRDefault="0027668B" w:rsidP="00FB43E9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b/>
                  <w:bCs/>
                  <w:sz w:val="20"/>
                </w:rPr>
                <w:id w:val="115980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FB43E9">
              <w:rPr>
                <w:rFonts w:cs="Arial"/>
                <w:b/>
                <w:bCs/>
                <w:sz w:val="20"/>
              </w:rPr>
              <w:t xml:space="preserve"> </w:t>
            </w:r>
            <w:r w:rsidR="00FB43E9">
              <w:rPr>
                <w:rFonts w:cs="Arial"/>
                <w:sz w:val="20"/>
              </w:rPr>
              <w:t xml:space="preserve">Employee feedback (specify how and frequency): </w:t>
            </w:r>
            <w:r w:rsidR="00FB43E9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B43E9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="00FB43E9">
              <w:rPr>
                <w:rFonts w:cs="Arial"/>
                <w:b/>
                <w:bCs/>
                <w:sz w:val="20"/>
              </w:rPr>
            </w:r>
            <w:r w:rsidR="00FB43E9">
              <w:rPr>
                <w:rFonts w:cs="Arial"/>
                <w:b/>
                <w:bCs/>
                <w:sz w:val="20"/>
              </w:rPr>
              <w:fldChar w:fldCharType="separate"/>
            </w:r>
            <w:r w:rsidR="00FB43E9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="00FB43E9">
              <w:rPr>
                <w:rFonts w:cs="Arial"/>
                <w:b/>
                <w:bCs/>
                <w:sz w:val="20"/>
              </w:rPr>
              <w:fldChar w:fldCharType="end"/>
            </w:r>
          </w:p>
          <w:p w14:paraId="1E24BD54" w14:textId="77777777" w:rsidR="00FB43E9" w:rsidRDefault="0027668B" w:rsidP="00FB43E9">
            <w:pPr>
              <w:spacing w:after="80"/>
              <w:rPr>
                <w:rFonts w:cs="Arial"/>
                <w:b/>
                <w:bCs/>
                <w:sz w:val="20"/>
              </w:rPr>
            </w:pPr>
            <w:sdt>
              <w:sdtPr>
                <w:rPr>
                  <w:rFonts w:cs="Arial"/>
                  <w:b/>
                  <w:bCs/>
                  <w:sz w:val="20"/>
                </w:rPr>
                <w:id w:val="-160858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FB43E9">
              <w:rPr>
                <w:rFonts w:cs="Arial"/>
                <w:b/>
                <w:bCs/>
                <w:sz w:val="20"/>
              </w:rPr>
              <w:t xml:space="preserve"> </w:t>
            </w:r>
            <w:r w:rsidR="00FB43E9">
              <w:rPr>
                <w:rFonts w:cs="Arial"/>
                <w:bCs/>
                <w:sz w:val="20"/>
              </w:rPr>
              <w:t>IBC approval has been obtained for these procedures</w:t>
            </w:r>
            <w:r w:rsidR="00FB43E9">
              <w:rPr>
                <w:rFonts w:cs="Arial"/>
                <w:sz w:val="20"/>
              </w:rPr>
              <w:t xml:space="preserve">: </w:t>
            </w:r>
            <w:r w:rsidR="00FB43E9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B43E9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="00FB43E9">
              <w:rPr>
                <w:rFonts w:cs="Arial"/>
                <w:b/>
                <w:bCs/>
                <w:sz w:val="20"/>
              </w:rPr>
            </w:r>
            <w:r w:rsidR="00FB43E9">
              <w:rPr>
                <w:rFonts w:cs="Arial"/>
                <w:b/>
                <w:bCs/>
                <w:sz w:val="20"/>
              </w:rPr>
              <w:fldChar w:fldCharType="separate"/>
            </w:r>
            <w:r w:rsidR="00FB43E9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="00FB43E9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="00FB43E9">
              <w:rPr>
                <w:rFonts w:cs="Arial"/>
                <w:b/>
                <w:bCs/>
                <w:sz w:val="20"/>
              </w:rPr>
              <w:fldChar w:fldCharType="end"/>
            </w:r>
          </w:p>
          <w:p w14:paraId="02800B59" w14:textId="77777777" w:rsidR="00FB43E9" w:rsidRDefault="0027668B" w:rsidP="00FB43E9">
            <w:pPr>
              <w:spacing w:after="100"/>
              <w:rPr>
                <w:rFonts w:cs="Arial"/>
                <w:bCs/>
                <w:sz w:val="20"/>
              </w:rPr>
            </w:pPr>
            <w:sdt>
              <w:sdtPr>
                <w:rPr>
                  <w:rFonts w:cs="Arial"/>
                  <w:b/>
                  <w:bCs/>
                  <w:sz w:val="20"/>
                </w:rPr>
                <w:id w:val="130581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FB43E9">
              <w:rPr>
                <w:rFonts w:cs="Arial"/>
                <w:b/>
                <w:bCs/>
                <w:sz w:val="20"/>
              </w:rPr>
              <w:t xml:space="preserve"> </w:t>
            </w:r>
            <w:r w:rsidR="00FB43E9">
              <w:rPr>
                <w:rFonts w:cs="Arial"/>
                <w:bCs/>
                <w:sz w:val="20"/>
              </w:rPr>
              <w:t xml:space="preserve">Exposure incident investigation: </w:t>
            </w:r>
          </w:p>
          <w:p w14:paraId="054001EB" w14:textId="77777777" w:rsidR="00FB43E9" w:rsidRDefault="0027668B" w:rsidP="00FB43E9">
            <w:pPr>
              <w:spacing w:after="100"/>
              <w:rPr>
                <w:rFonts w:cs="Arial"/>
                <w:bCs/>
                <w:sz w:val="20"/>
              </w:rPr>
            </w:pPr>
            <w:sdt>
              <w:sdtPr>
                <w:rPr>
                  <w:rFonts w:cs="Arial"/>
                  <w:b/>
                  <w:bCs/>
                  <w:sz w:val="20"/>
                </w:rPr>
                <w:id w:val="200608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FB43E9">
              <w:rPr>
                <w:rFonts w:cs="Arial"/>
                <w:b/>
                <w:bCs/>
                <w:sz w:val="20"/>
              </w:rPr>
              <w:t xml:space="preserve"> </w:t>
            </w:r>
            <w:r w:rsidR="00FB43E9">
              <w:rPr>
                <w:rFonts w:cs="Arial"/>
                <w:bCs/>
                <w:sz w:val="20"/>
              </w:rPr>
              <w:t>Laboratory meetings:</w:t>
            </w:r>
          </w:p>
          <w:p w14:paraId="03964AC7" w14:textId="77777777" w:rsidR="00FB43E9" w:rsidRDefault="0027668B" w:rsidP="00FB43E9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b/>
                  <w:bCs/>
                  <w:sz w:val="20"/>
                </w:rPr>
                <w:id w:val="-94453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FB43E9">
              <w:rPr>
                <w:rFonts w:cs="Arial"/>
                <w:b/>
                <w:bCs/>
                <w:sz w:val="20"/>
              </w:rPr>
              <w:t xml:space="preserve"> </w:t>
            </w:r>
            <w:r w:rsidR="00FB43E9">
              <w:rPr>
                <w:rFonts w:cs="Arial"/>
                <w:sz w:val="20"/>
              </w:rPr>
              <w:t xml:space="preserve">Other </w:t>
            </w:r>
            <w:bookmarkStart w:id="4" w:name="OLE_LINK1"/>
            <w:bookmarkStart w:id="5" w:name="OLE_LINK2"/>
            <w:r w:rsidR="00FB43E9">
              <w:rPr>
                <w:rFonts w:cs="Arial"/>
                <w:sz w:val="20"/>
              </w:rPr>
              <w:t xml:space="preserve">(specify) </w:t>
            </w:r>
            <w:r w:rsidR="00FB43E9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B43E9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="00FB43E9">
              <w:rPr>
                <w:rFonts w:cs="Arial"/>
                <w:b/>
                <w:bCs/>
                <w:sz w:val="20"/>
              </w:rPr>
            </w:r>
            <w:r w:rsidR="00FB43E9">
              <w:rPr>
                <w:rFonts w:cs="Arial"/>
                <w:b/>
                <w:bCs/>
                <w:sz w:val="20"/>
              </w:rPr>
              <w:fldChar w:fldCharType="separate"/>
            </w:r>
            <w:r w:rsidR="00FB43E9">
              <w:rPr>
                <w:rFonts w:cs="Arial"/>
                <w:b/>
                <w:bCs/>
                <w:noProof/>
                <w:sz w:val="20"/>
              </w:rPr>
              <w:t> </w:t>
            </w:r>
            <w:r w:rsidR="00FB43E9">
              <w:rPr>
                <w:rFonts w:cs="Arial"/>
                <w:b/>
                <w:bCs/>
                <w:noProof/>
                <w:sz w:val="20"/>
              </w:rPr>
              <w:t> </w:t>
            </w:r>
            <w:r w:rsidR="00FB43E9">
              <w:rPr>
                <w:rFonts w:cs="Arial"/>
                <w:b/>
                <w:bCs/>
                <w:noProof/>
                <w:sz w:val="20"/>
              </w:rPr>
              <w:t> </w:t>
            </w:r>
            <w:r w:rsidR="00FB43E9">
              <w:rPr>
                <w:rFonts w:cs="Arial"/>
                <w:b/>
                <w:bCs/>
                <w:noProof/>
                <w:sz w:val="20"/>
              </w:rPr>
              <w:t> </w:t>
            </w:r>
            <w:r w:rsidR="00FB43E9">
              <w:rPr>
                <w:rFonts w:cs="Arial"/>
                <w:b/>
                <w:bCs/>
                <w:noProof/>
                <w:sz w:val="20"/>
              </w:rPr>
              <w:t> </w:t>
            </w:r>
            <w:r w:rsidR="00FB43E9">
              <w:rPr>
                <w:rFonts w:cs="Arial"/>
                <w:b/>
                <w:bCs/>
                <w:sz w:val="20"/>
              </w:rPr>
              <w:fldChar w:fldCharType="end"/>
            </w:r>
            <w:bookmarkEnd w:id="4"/>
            <w:bookmarkEnd w:id="5"/>
          </w:p>
          <w:p w14:paraId="37BF5374" w14:textId="77777777" w:rsidR="00FB43E9" w:rsidRDefault="00FB43E9" w:rsidP="00FB43E9">
            <w:pPr>
              <w:spacing w:after="360"/>
            </w:pPr>
            <w:r>
              <w:rPr>
                <w:rFonts w:cs="Arial"/>
                <w:sz w:val="20"/>
              </w:rPr>
              <w:t>Explain:</w:t>
            </w:r>
            <w:r>
              <w:rPr>
                <w:rFonts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FB43E9" w14:paraId="19C5A07A" w14:textId="77777777" w:rsidTr="005D3E60">
        <w:trPr>
          <w:trHeight w:val="490"/>
        </w:trPr>
        <w:tc>
          <w:tcPr>
            <w:tcW w:w="5961" w:type="dxa"/>
            <w:gridSpan w:val="8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56191F3" w14:textId="77777777" w:rsidR="00FB43E9" w:rsidRDefault="00FB43E9" w:rsidP="00FB43E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 xml:space="preserve">14b. Person responsible for implementing engineering and work practice recommendations </w:t>
            </w:r>
          </w:p>
        </w:tc>
        <w:tc>
          <w:tcPr>
            <w:tcW w:w="4862" w:type="dxa"/>
            <w:gridSpan w:val="5"/>
            <w:tcBorders>
              <w:bottom w:val="single" w:sz="4" w:space="0" w:color="auto"/>
            </w:tcBorders>
            <w:vAlign w:val="center"/>
          </w:tcPr>
          <w:p w14:paraId="6B291574" w14:textId="77777777" w:rsidR="00FB43E9" w:rsidRDefault="00FB43E9" w:rsidP="00FB43E9">
            <w:pPr>
              <w:rPr>
                <w:rFonts w:cs="Arial"/>
                <w:b/>
                <w:bCs/>
                <w:sz w:val="20"/>
              </w:rPr>
            </w:pPr>
            <w:r w:rsidRPr="00CA15AE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CA15AE">
              <w:rPr>
                <w:sz w:val="20"/>
              </w:rPr>
              <w:instrText xml:space="preserve"> FORMTEXT </w:instrText>
            </w:r>
            <w:r w:rsidRPr="00CA15AE">
              <w:rPr>
                <w:sz w:val="20"/>
              </w:rPr>
            </w:r>
            <w:r w:rsidRPr="00CA15AE">
              <w:rPr>
                <w:sz w:val="20"/>
              </w:rPr>
              <w:fldChar w:fldCharType="separate"/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sz w:val="20"/>
              </w:rPr>
              <w:fldChar w:fldCharType="end"/>
            </w:r>
          </w:p>
          <w:p w14:paraId="2228FED9" w14:textId="77777777" w:rsidR="00FB43E9" w:rsidRPr="00CA15AE" w:rsidRDefault="00FB43E9" w:rsidP="00FB43E9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FB43E9" w14:paraId="20CD157B" w14:textId="77777777" w:rsidTr="007931D8">
        <w:trPr>
          <w:trHeight w:val="490"/>
        </w:trPr>
        <w:tc>
          <w:tcPr>
            <w:tcW w:w="2630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DAA3366" w14:textId="77777777" w:rsidR="00FB43E9" w:rsidRDefault="00FB43E9" w:rsidP="00FB43E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15a. Location of PPE</w:t>
            </w:r>
          </w:p>
        </w:tc>
        <w:tc>
          <w:tcPr>
            <w:tcW w:w="3331" w:type="dxa"/>
            <w:gridSpan w:val="5"/>
            <w:tcBorders>
              <w:bottom w:val="single" w:sz="4" w:space="0" w:color="auto"/>
            </w:tcBorders>
            <w:vAlign w:val="center"/>
          </w:tcPr>
          <w:p w14:paraId="1582AA0C" w14:textId="77777777" w:rsidR="00FB43E9" w:rsidRDefault="00FB43E9" w:rsidP="00FB43E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Pr="00CA15AE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CA15AE">
              <w:rPr>
                <w:sz w:val="20"/>
              </w:rPr>
              <w:instrText xml:space="preserve"> FORMTEXT </w:instrText>
            </w:r>
            <w:r w:rsidRPr="00CA15AE">
              <w:rPr>
                <w:sz w:val="20"/>
              </w:rPr>
            </w:r>
            <w:r w:rsidRPr="00CA15AE">
              <w:rPr>
                <w:sz w:val="20"/>
              </w:rPr>
              <w:fldChar w:fldCharType="separate"/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sz w:val="20"/>
              </w:rPr>
              <w:fldChar w:fldCharType="end"/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</w:p>
        </w:tc>
        <w:tc>
          <w:tcPr>
            <w:tcW w:w="1959" w:type="dxa"/>
            <w:gridSpan w:val="4"/>
            <w:shd w:val="clear" w:color="auto" w:fill="CCCCCC"/>
            <w:vAlign w:val="center"/>
          </w:tcPr>
          <w:p w14:paraId="50C2479B" w14:textId="77777777" w:rsidR="00FB43E9" w:rsidRDefault="00FB43E9" w:rsidP="00FB43E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15b. Person responsible for providing PPE</w:t>
            </w:r>
          </w:p>
        </w:tc>
        <w:tc>
          <w:tcPr>
            <w:tcW w:w="2903" w:type="dxa"/>
            <w:vAlign w:val="center"/>
          </w:tcPr>
          <w:p w14:paraId="4841D675" w14:textId="77777777" w:rsidR="00FB43E9" w:rsidRPr="00CA15AE" w:rsidRDefault="00FB43E9" w:rsidP="00FB43E9">
            <w:pPr>
              <w:rPr>
                <w:rFonts w:cs="Arial"/>
                <w:b/>
                <w:bCs/>
                <w:sz w:val="20"/>
              </w:rPr>
            </w:pPr>
            <w:r w:rsidRPr="00CA15AE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5AE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CA15AE">
              <w:rPr>
                <w:rFonts w:cs="Arial"/>
                <w:b/>
                <w:bCs/>
                <w:sz w:val="20"/>
              </w:rPr>
            </w:r>
            <w:r w:rsidRPr="00CA15AE">
              <w:rPr>
                <w:rFonts w:cs="Arial"/>
                <w:b/>
                <w:bCs/>
                <w:sz w:val="20"/>
              </w:rPr>
              <w:fldChar w:fldCharType="separate"/>
            </w:r>
            <w:r w:rsidRPr="00CA15AE">
              <w:rPr>
                <w:rFonts w:ascii="Arial Unicode MS" w:hAnsi="Arial Unicode MS" w:cs="Arial Unicode MS"/>
                <w:b/>
                <w:bCs/>
                <w:noProof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Pr="00CA15AE">
              <w:rPr>
                <w:rFonts w:cs="Arial"/>
                <w:b/>
                <w:bCs/>
                <w:sz w:val="20"/>
              </w:rPr>
              <w:fldChar w:fldCharType="end"/>
            </w:r>
          </w:p>
        </w:tc>
      </w:tr>
      <w:tr w:rsidR="00FB43E9" w14:paraId="6B89EFD2" w14:textId="77777777" w:rsidTr="00823F36">
        <w:trPr>
          <w:cantSplit/>
          <w:trHeight w:val="335"/>
        </w:trPr>
        <w:tc>
          <w:tcPr>
            <w:tcW w:w="10823" w:type="dxa"/>
            <w:gridSpan w:val="1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6BDD464" w14:textId="77777777" w:rsidR="00FB43E9" w:rsidRDefault="00FB43E9" w:rsidP="00FB43E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15c. The order in which PPE is removed</w:t>
            </w:r>
          </w:p>
        </w:tc>
      </w:tr>
      <w:tr w:rsidR="00FB43E9" w14:paraId="25B5221D" w14:textId="77777777" w:rsidTr="00823F36">
        <w:trPr>
          <w:trHeight w:val="1152"/>
        </w:trPr>
        <w:tc>
          <w:tcPr>
            <w:tcW w:w="10823" w:type="dxa"/>
            <w:gridSpan w:val="13"/>
          </w:tcPr>
          <w:p w14:paraId="25C22FEB" w14:textId="77777777" w:rsidR="00FB43E9" w:rsidRDefault="00FB43E9" w:rsidP="00FB43E9">
            <w:r w:rsidRPr="00CA15AE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CA15AE">
              <w:rPr>
                <w:sz w:val="20"/>
              </w:rPr>
              <w:instrText xml:space="preserve"> FORMTEXT </w:instrText>
            </w:r>
            <w:r w:rsidRPr="00CA15AE">
              <w:rPr>
                <w:sz w:val="20"/>
              </w:rPr>
            </w:r>
            <w:r w:rsidRPr="00CA15AE">
              <w:rPr>
                <w:sz w:val="20"/>
              </w:rPr>
              <w:fldChar w:fldCharType="separate"/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sz w:val="20"/>
              </w:rPr>
              <w:fldChar w:fldCharType="end"/>
            </w:r>
          </w:p>
        </w:tc>
      </w:tr>
      <w:tr w:rsidR="00FB43E9" w14:paraId="2F604456" w14:textId="77777777" w:rsidTr="00823F36">
        <w:trPr>
          <w:cantSplit/>
          <w:trHeight w:val="335"/>
        </w:trPr>
        <w:tc>
          <w:tcPr>
            <w:tcW w:w="10823" w:type="dxa"/>
            <w:gridSpan w:val="1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0EA80E9" w14:textId="77777777" w:rsidR="00FB43E9" w:rsidRDefault="00FB43E9" w:rsidP="00FB43E9">
            <w:r>
              <w:rPr>
                <w:rFonts w:cs="Arial"/>
                <w:b/>
                <w:bCs/>
                <w:sz w:val="20"/>
              </w:rPr>
              <w:t xml:space="preserve">15d. Procedure for handling used PPE </w:t>
            </w:r>
          </w:p>
        </w:tc>
      </w:tr>
      <w:tr w:rsidR="00FB43E9" w14:paraId="42F10A74" w14:textId="77777777" w:rsidTr="00823F36">
        <w:trPr>
          <w:trHeight w:val="1152"/>
        </w:trPr>
        <w:tc>
          <w:tcPr>
            <w:tcW w:w="10823" w:type="dxa"/>
            <w:gridSpan w:val="13"/>
          </w:tcPr>
          <w:p w14:paraId="1B2A5AFB" w14:textId="77777777" w:rsidR="00FB43E9" w:rsidRDefault="00FB43E9" w:rsidP="00FB43E9">
            <w:r w:rsidRPr="00CA15AE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CA15AE">
              <w:rPr>
                <w:sz w:val="20"/>
              </w:rPr>
              <w:instrText xml:space="preserve"> FORMTEXT </w:instrText>
            </w:r>
            <w:r w:rsidRPr="00CA15AE">
              <w:rPr>
                <w:sz w:val="20"/>
              </w:rPr>
            </w:r>
            <w:r w:rsidRPr="00CA15AE">
              <w:rPr>
                <w:sz w:val="20"/>
              </w:rPr>
              <w:fldChar w:fldCharType="separate"/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sz w:val="20"/>
              </w:rPr>
              <w:fldChar w:fldCharType="end"/>
            </w:r>
          </w:p>
        </w:tc>
      </w:tr>
      <w:tr w:rsidR="00FB43E9" w14:paraId="77C5F4BB" w14:textId="77777777" w:rsidTr="00970CC4">
        <w:trPr>
          <w:trHeight w:val="490"/>
        </w:trPr>
        <w:tc>
          <w:tcPr>
            <w:tcW w:w="2000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42AD19E" w14:textId="77777777" w:rsidR="00FB43E9" w:rsidRPr="00970CC4" w:rsidRDefault="00FB43E9" w:rsidP="00FB43E9">
            <w:pPr>
              <w:rPr>
                <w:rFonts w:cs="Arial"/>
                <w:bCs/>
                <w:sz w:val="16"/>
                <w:szCs w:val="16"/>
              </w:rPr>
            </w:pPr>
            <w:r w:rsidRPr="00970CC4">
              <w:rPr>
                <w:rFonts w:cs="Arial"/>
                <w:b/>
                <w:bCs/>
                <w:sz w:val="20"/>
              </w:rPr>
              <w:t>1</w:t>
            </w:r>
            <w:r>
              <w:rPr>
                <w:rFonts w:cs="Arial"/>
                <w:b/>
                <w:bCs/>
                <w:sz w:val="20"/>
              </w:rPr>
              <w:t>6</w:t>
            </w:r>
            <w:r w:rsidRPr="00970CC4">
              <w:rPr>
                <w:rFonts w:cs="Arial"/>
                <w:b/>
                <w:bCs/>
                <w:sz w:val="20"/>
              </w:rPr>
              <w:t>a. Will articles be laundered?</w:t>
            </w:r>
          </w:p>
          <w:p w14:paraId="69B86D31" w14:textId="77777777" w:rsidR="00FB43E9" w:rsidRPr="00970CC4" w:rsidRDefault="00FB43E9" w:rsidP="00FB43E9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tcBorders>
              <w:bottom w:val="single" w:sz="4" w:space="0" w:color="auto"/>
            </w:tcBorders>
            <w:vAlign w:val="center"/>
          </w:tcPr>
          <w:p w14:paraId="6341E5FD" w14:textId="77777777" w:rsidR="00FB43E9" w:rsidRPr="00970CC4" w:rsidRDefault="0027668B" w:rsidP="00FB43E9">
            <w:pPr>
              <w:rPr>
                <w:rFonts w:eastAsia="Arial Unicode MS" w:cs="Arial"/>
                <w:sz w:val="20"/>
              </w:rPr>
            </w:pPr>
            <w:sdt>
              <w:sdtPr>
                <w:rPr>
                  <w:rFonts w:cs="Arial"/>
                  <w:bCs/>
                  <w:sz w:val="20"/>
                </w:rPr>
                <w:id w:val="-117257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 w:rsidRPr="00970CC4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FB43E9" w:rsidRPr="00970CC4">
              <w:rPr>
                <w:rFonts w:eastAsia="Arial Unicode MS" w:cs="Arial"/>
                <w:sz w:val="20"/>
              </w:rPr>
              <w:t xml:space="preserve"> Yes</w:t>
            </w:r>
          </w:p>
          <w:p w14:paraId="7220F80B" w14:textId="77777777" w:rsidR="00FB43E9" w:rsidRPr="00970CC4" w:rsidRDefault="0027668B" w:rsidP="00FB43E9">
            <w:pPr>
              <w:rPr>
                <w:rFonts w:cs="Arial"/>
                <w:b/>
                <w:bCs/>
                <w:sz w:val="20"/>
              </w:rPr>
            </w:pPr>
            <w:sdt>
              <w:sdtPr>
                <w:rPr>
                  <w:rFonts w:eastAsia="Arial Unicode MS" w:cs="Arial"/>
                  <w:sz w:val="20"/>
                </w:rPr>
                <w:id w:val="-179227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E9" w:rsidRPr="00970CC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B43E9" w:rsidRPr="00970CC4">
              <w:rPr>
                <w:rFonts w:eastAsia="Arial Unicode MS" w:cs="Arial"/>
                <w:sz w:val="20"/>
              </w:rPr>
              <w:t> </w:t>
            </w:r>
            <w:r w:rsidR="00FB43E9" w:rsidRPr="00970CC4">
              <w:rPr>
                <w:rFonts w:eastAsia="Arial Unicode MS" w:cs="Arial"/>
                <w:sz w:val="20"/>
              </w:rPr>
              <w:t>No</w:t>
            </w:r>
          </w:p>
        </w:tc>
        <w:tc>
          <w:tcPr>
            <w:tcW w:w="3712" w:type="dxa"/>
            <w:gridSpan w:val="6"/>
            <w:shd w:val="clear" w:color="auto" w:fill="CCCCCC"/>
            <w:vAlign w:val="center"/>
          </w:tcPr>
          <w:p w14:paraId="75D8B5BB" w14:textId="77777777" w:rsidR="00FB43E9" w:rsidRPr="00970CC4" w:rsidRDefault="00FB43E9" w:rsidP="00FB43E9">
            <w:pPr>
              <w:rPr>
                <w:rFonts w:cs="Arial"/>
                <w:b/>
                <w:bCs/>
                <w:sz w:val="20"/>
              </w:rPr>
            </w:pPr>
            <w:r w:rsidRPr="00970CC4">
              <w:rPr>
                <w:rFonts w:cs="Arial"/>
                <w:b/>
                <w:bCs/>
                <w:sz w:val="20"/>
              </w:rPr>
              <w:t>1</w:t>
            </w:r>
            <w:r>
              <w:rPr>
                <w:rFonts w:cs="Arial"/>
                <w:b/>
                <w:bCs/>
                <w:sz w:val="20"/>
              </w:rPr>
              <w:t>6</w:t>
            </w:r>
            <w:r w:rsidRPr="00970CC4">
              <w:rPr>
                <w:rFonts w:cs="Arial"/>
                <w:b/>
                <w:bCs/>
                <w:sz w:val="20"/>
              </w:rPr>
              <w:t xml:space="preserve">b. Person responsible for laundry </w:t>
            </w:r>
          </w:p>
          <w:p w14:paraId="15C0AAF7" w14:textId="77777777" w:rsidR="00FB43E9" w:rsidRPr="00970CC4" w:rsidRDefault="00FB43E9" w:rsidP="00FB43E9">
            <w:pPr>
              <w:rPr>
                <w:rFonts w:cs="Arial"/>
                <w:bCs/>
                <w:sz w:val="16"/>
                <w:szCs w:val="16"/>
              </w:rPr>
            </w:pPr>
            <w:r w:rsidRPr="00970CC4">
              <w:rPr>
                <w:rFonts w:cs="Arial"/>
                <w:bCs/>
                <w:sz w:val="16"/>
                <w:szCs w:val="16"/>
              </w:rPr>
              <w:t>(if applicable)</w:t>
            </w:r>
          </w:p>
        </w:tc>
        <w:tc>
          <w:tcPr>
            <w:tcW w:w="3511" w:type="dxa"/>
            <w:gridSpan w:val="2"/>
            <w:vAlign w:val="center"/>
          </w:tcPr>
          <w:p w14:paraId="1B6B8C17" w14:textId="77777777" w:rsidR="00FB43E9" w:rsidRPr="00A26F79" w:rsidRDefault="00FB43E9" w:rsidP="00FB43E9">
            <w:pPr>
              <w:rPr>
                <w:rFonts w:cs="Arial"/>
                <w:b/>
                <w:bCs/>
                <w:sz w:val="20"/>
              </w:rPr>
            </w:pPr>
            <w:r w:rsidRPr="00A26F79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6F79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A26F79">
              <w:rPr>
                <w:rFonts w:cs="Arial"/>
                <w:b/>
                <w:bCs/>
                <w:sz w:val="20"/>
              </w:rPr>
            </w:r>
            <w:r w:rsidRPr="00A26F79">
              <w:rPr>
                <w:rFonts w:cs="Arial"/>
                <w:b/>
                <w:bCs/>
                <w:sz w:val="20"/>
              </w:rPr>
              <w:fldChar w:fldCharType="separate"/>
            </w:r>
            <w:r w:rsidRPr="00A26F79">
              <w:rPr>
                <w:rFonts w:ascii="Arial Unicode MS" w:hAnsi="Arial Unicode MS" w:cs="Arial Unicode MS"/>
                <w:b/>
                <w:bCs/>
                <w:noProof/>
                <w:sz w:val="20"/>
              </w:rPr>
              <w:t> </w:t>
            </w:r>
            <w:r w:rsidRPr="00A26F79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Pr="00A26F79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Pr="00A26F79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Pr="00A26F79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20"/>
              </w:rPr>
              <w:t> </w:t>
            </w:r>
            <w:r w:rsidRPr="00A26F79">
              <w:rPr>
                <w:rFonts w:cs="Arial"/>
                <w:b/>
                <w:bCs/>
                <w:sz w:val="20"/>
              </w:rPr>
              <w:fldChar w:fldCharType="end"/>
            </w:r>
          </w:p>
          <w:p w14:paraId="07EA1757" w14:textId="77777777" w:rsidR="00FB43E9" w:rsidRPr="00367629" w:rsidRDefault="00FB43E9" w:rsidP="00FB43E9">
            <w:pPr>
              <w:rPr>
                <w:rFonts w:cs="Arial"/>
                <w:b/>
                <w:bCs/>
                <w:sz w:val="20"/>
                <w:highlight w:val="yellow"/>
              </w:rPr>
            </w:pPr>
          </w:p>
          <w:p w14:paraId="3A8E14EF" w14:textId="77777777" w:rsidR="00FB43E9" w:rsidRPr="00367629" w:rsidRDefault="00FB43E9" w:rsidP="00FB43E9">
            <w:pPr>
              <w:rPr>
                <w:rFonts w:cs="Arial"/>
                <w:b/>
                <w:bCs/>
                <w:sz w:val="20"/>
                <w:highlight w:val="yellow"/>
              </w:rPr>
            </w:pPr>
          </w:p>
        </w:tc>
      </w:tr>
      <w:tr w:rsidR="00FB43E9" w14:paraId="488DF392" w14:textId="77777777" w:rsidTr="00823F36">
        <w:trPr>
          <w:cantSplit/>
          <w:trHeight w:val="335"/>
        </w:trPr>
        <w:tc>
          <w:tcPr>
            <w:tcW w:w="10823" w:type="dxa"/>
            <w:gridSpan w:val="1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04A96F5" w14:textId="77777777" w:rsidR="00FB43E9" w:rsidRPr="00970CC4" w:rsidRDefault="00FB43E9" w:rsidP="00FB43E9">
            <w:r w:rsidRPr="00970CC4">
              <w:rPr>
                <w:rFonts w:cs="Arial"/>
                <w:b/>
                <w:bCs/>
                <w:sz w:val="20"/>
              </w:rPr>
              <w:t>1</w:t>
            </w:r>
            <w:r>
              <w:rPr>
                <w:rFonts w:cs="Arial"/>
                <w:b/>
                <w:bCs/>
                <w:sz w:val="20"/>
              </w:rPr>
              <w:t>6</w:t>
            </w:r>
            <w:r w:rsidRPr="00970CC4">
              <w:rPr>
                <w:rFonts w:cs="Arial"/>
                <w:b/>
                <w:bCs/>
                <w:sz w:val="20"/>
              </w:rPr>
              <w:t xml:space="preserve">c. How articles are prepared for laundry and laundered (include laundry schedule) </w:t>
            </w:r>
            <w:r w:rsidRPr="00970CC4">
              <w:rPr>
                <w:rFonts w:cs="Arial"/>
                <w:bCs/>
                <w:sz w:val="16"/>
                <w:szCs w:val="16"/>
              </w:rPr>
              <w:t>(if applicable)</w:t>
            </w:r>
          </w:p>
        </w:tc>
      </w:tr>
      <w:tr w:rsidR="00FB43E9" w14:paraId="2D5D2AA7" w14:textId="77777777" w:rsidTr="00823F36">
        <w:trPr>
          <w:trHeight w:val="1296"/>
        </w:trPr>
        <w:tc>
          <w:tcPr>
            <w:tcW w:w="10823" w:type="dxa"/>
            <w:gridSpan w:val="13"/>
          </w:tcPr>
          <w:p w14:paraId="08C5F538" w14:textId="77777777" w:rsidR="00FB43E9" w:rsidRPr="00CB5F35" w:rsidRDefault="00FB43E9" w:rsidP="00FB43E9">
            <w:pPr>
              <w:rPr>
                <w:sz w:val="20"/>
              </w:rPr>
            </w:pPr>
            <w:r w:rsidRPr="00CA15AE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CA15AE">
              <w:rPr>
                <w:sz w:val="20"/>
              </w:rPr>
              <w:instrText xml:space="preserve"> FORMTEXT </w:instrText>
            </w:r>
            <w:r w:rsidRPr="00CA15AE">
              <w:rPr>
                <w:sz w:val="20"/>
              </w:rPr>
            </w:r>
            <w:r w:rsidRPr="00CA15AE">
              <w:rPr>
                <w:sz w:val="20"/>
              </w:rPr>
              <w:fldChar w:fldCharType="separate"/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sz w:val="20"/>
              </w:rPr>
              <w:fldChar w:fldCharType="end"/>
            </w:r>
          </w:p>
        </w:tc>
      </w:tr>
      <w:tr w:rsidR="00FB43E9" w14:paraId="536485BC" w14:textId="77777777" w:rsidTr="00823F36">
        <w:trPr>
          <w:cantSplit/>
          <w:trHeight w:val="335"/>
        </w:trPr>
        <w:tc>
          <w:tcPr>
            <w:tcW w:w="10823" w:type="dxa"/>
            <w:gridSpan w:val="1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A3A232E" w14:textId="77777777" w:rsidR="00FB43E9" w:rsidRDefault="00FB43E9" w:rsidP="00FB43E9">
            <w:r>
              <w:rPr>
                <w:rFonts w:cs="Arial"/>
                <w:b/>
                <w:bCs/>
                <w:sz w:val="20"/>
              </w:rPr>
              <w:t>17a. Procedure and schedule for routine cleaning and decontamination (specify surfaces, equipment, disinfectant, and contact time)</w:t>
            </w:r>
          </w:p>
        </w:tc>
      </w:tr>
      <w:tr w:rsidR="00FB43E9" w14:paraId="7B1A49F6" w14:textId="77777777" w:rsidTr="00823F36">
        <w:trPr>
          <w:trHeight w:val="3024"/>
        </w:trPr>
        <w:tc>
          <w:tcPr>
            <w:tcW w:w="10823" w:type="dxa"/>
            <w:gridSpan w:val="13"/>
          </w:tcPr>
          <w:p w14:paraId="526B57F6" w14:textId="77777777" w:rsidR="00FB43E9" w:rsidRDefault="00FB43E9" w:rsidP="00FB43E9">
            <w:r w:rsidRPr="00CA15AE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CA15AE">
              <w:rPr>
                <w:sz w:val="20"/>
              </w:rPr>
              <w:instrText xml:space="preserve"> FORMTEXT </w:instrText>
            </w:r>
            <w:r w:rsidRPr="00CA15AE">
              <w:rPr>
                <w:sz w:val="20"/>
              </w:rPr>
            </w:r>
            <w:r w:rsidRPr="00CA15AE">
              <w:rPr>
                <w:sz w:val="20"/>
              </w:rPr>
              <w:fldChar w:fldCharType="separate"/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sz w:val="20"/>
              </w:rPr>
              <w:fldChar w:fldCharType="end"/>
            </w:r>
          </w:p>
        </w:tc>
      </w:tr>
      <w:tr w:rsidR="00FB43E9" w14:paraId="6879B983" w14:textId="77777777" w:rsidTr="00970CC4">
        <w:trPr>
          <w:cantSplit/>
          <w:trHeight w:val="335"/>
        </w:trPr>
        <w:tc>
          <w:tcPr>
            <w:tcW w:w="10823" w:type="dxa"/>
            <w:gridSpan w:val="1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A945B27" w14:textId="77777777" w:rsidR="00FB43E9" w:rsidRDefault="00FB43E9" w:rsidP="00FB43E9">
            <w:r>
              <w:br w:type="page"/>
            </w:r>
            <w:r>
              <w:rPr>
                <w:rFonts w:cs="Arial"/>
                <w:b/>
                <w:bCs/>
                <w:sz w:val="20"/>
              </w:rPr>
              <w:t>17b. Spill and decontamination procedures (specify disinfectant and contact time)</w:t>
            </w:r>
          </w:p>
        </w:tc>
      </w:tr>
      <w:tr w:rsidR="00FB43E9" w14:paraId="22CE8E6F" w14:textId="77777777" w:rsidTr="00CB5175">
        <w:trPr>
          <w:trHeight w:val="3168"/>
        </w:trPr>
        <w:tc>
          <w:tcPr>
            <w:tcW w:w="10823" w:type="dxa"/>
            <w:gridSpan w:val="13"/>
            <w:tcBorders>
              <w:bottom w:val="single" w:sz="4" w:space="0" w:color="FFFFFF" w:themeColor="background1"/>
            </w:tcBorders>
          </w:tcPr>
          <w:p w14:paraId="20CEC855" w14:textId="77777777" w:rsidR="00FB43E9" w:rsidRDefault="00FB43E9" w:rsidP="00FB43E9">
            <w:pPr>
              <w:rPr>
                <w:sz w:val="20"/>
              </w:rPr>
            </w:pPr>
            <w:r w:rsidRPr="00CA15AE">
              <w:rPr>
                <w:sz w:val="20"/>
              </w:rPr>
              <w:lastRenderedPageBreak/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CA15AE">
              <w:rPr>
                <w:sz w:val="20"/>
              </w:rPr>
              <w:instrText xml:space="preserve"> FORMTEXT </w:instrText>
            </w:r>
            <w:r w:rsidRPr="00CA15AE">
              <w:rPr>
                <w:sz w:val="20"/>
              </w:rPr>
            </w:r>
            <w:r w:rsidRPr="00CA15AE">
              <w:rPr>
                <w:sz w:val="20"/>
              </w:rPr>
              <w:fldChar w:fldCharType="separate"/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sz w:val="20"/>
              </w:rPr>
              <w:fldChar w:fldCharType="end"/>
            </w:r>
          </w:p>
          <w:p w14:paraId="37E83461" w14:textId="77777777" w:rsidR="00CB5175" w:rsidRDefault="00CB5175" w:rsidP="00FB43E9">
            <w:pPr>
              <w:rPr>
                <w:sz w:val="20"/>
              </w:rPr>
            </w:pPr>
          </w:p>
          <w:p w14:paraId="622E3C5C" w14:textId="77777777" w:rsidR="00CB5175" w:rsidRPr="00CB5F35" w:rsidRDefault="00CB5175" w:rsidP="00FB43E9">
            <w:pPr>
              <w:rPr>
                <w:sz w:val="20"/>
              </w:rPr>
            </w:pPr>
          </w:p>
        </w:tc>
      </w:tr>
      <w:tr w:rsidR="00CB5175" w14:paraId="167771FF" w14:textId="77777777" w:rsidTr="00CB5175">
        <w:trPr>
          <w:trHeight w:val="620"/>
        </w:trPr>
        <w:tc>
          <w:tcPr>
            <w:tcW w:w="10823" w:type="dxa"/>
            <w:gridSpan w:val="13"/>
            <w:tcBorders>
              <w:top w:val="single" w:sz="4" w:space="0" w:color="FFFFFF" w:themeColor="background1"/>
            </w:tcBorders>
          </w:tcPr>
          <w:p w14:paraId="693AF936" w14:textId="77777777" w:rsidR="00CB5175" w:rsidRPr="00CA15AE" w:rsidRDefault="00CB5175" w:rsidP="00FB43E9">
            <w:pPr>
              <w:rPr>
                <w:sz w:val="20"/>
              </w:rPr>
            </w:pPr>
          </w:p>
        </w:tc>
      </w:tr>
      <w:tr w:rsidR="00FB43E9" w14:paraId="30DF12E7" w14:textId="77777777" w:rsidTr="00970CC4">
        <w:trPr>
          <w:cantSplit/>
          <w:trHeight w:val="335"/>
        </w:trPr>
        <w:tc>
          <w:tcPr>
            <w:tcW w:w="10823" w:type="dxa"/>
            <w:gridSpan w:val="1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F5D1442" w14:textId="77777777" w:rsidR="00FB43E9" w:rsidRDefault="00FB43E9" w:rsidP="00FB43E9">
            <w:r>
              <w:rPr>
                <w:rFonts w:cs="Arial"/>
                <w:b/>
                <w:bCs/>
                <w:sz w:val="20"/>
              </w:rPr>
              <w:t>18. BBP waste procedures (specify how waste is packaged and disposed)</w:t>
            </w:r>
          </w:p>
        </w:tc>
      </w:tr>
      <w:tr w:rsidR="00FB43E9" w14:paraId="7FEC75E9" w14:textId="77777777" w:rsidTr="00970CC4">
        <w:trPr>
          <w:trHeight w:val="2880"/>
        </w:trPr>
        <w:tc>
          <w:tcPr>
            <w:tcW w:w="10823" w:type="dxa"/>
            <w:gridSpan w:val="13"/>
          </w:tcPr>
          <w:p w14:paraId="78E4E32F" w14:textId="77777777" w:rsidR="00FB43E9" w:rsidRDefault="00FB43E9" w:rsidP="00FB43E9">
            <w:r w:rsidRPr="00CA15AE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CA15AE">
              <w:rPr>
                <w:sz w:val="20"/>
              </w:rPr>
              <w:instrText xml:space="preserve"> FORMTEXT </w:instrText>
            </w:r>
            <w:r w:rsidRPr="00CA15AE">
              <w:rPr>
                <w:sz w:val="20"/>
              </w:rPr>
            </w:r>
            <w:r w:rsidRPr="00CA15AE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CA15AE">
              <w:rPr>
                <w:sz w:val="20"/>
              </w:rPr>
              <w:fldChar w:fldCharType="end"/>
            </w:r>
          </w:p>
        </w:tc>
      </w:tr>
      <w:tr w:rsidR="00FB43E9" w14:paraId="59B5F4E0" w14:textId="77777777" w:rsidTr="00970CC4">
        <w:trPr>
          <w:trHeight w:val="620"/>
        </w:trPr>
        <w:tc>
          <w:tcPr>
            <w:tcW w:w="6678" w:type="dxa"/>
            <w:gridSpan w:val="10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C697612" w14:textId="77777777" w:rsidR="00FB43E9" w:rsidRDefault="00FB43E9" w:rsidP="00FB43E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20. Person responsible for reporting exposure incidents to BSO</w:t>
            </w:r>
          </w:p>
        </w:tc>
        <w:tc>
          <w:tcPr>
            <w:tcW w:w="4145" w:type="dxa"/>
            <w:gridSpan w:val="3"/>
            <w:tcBorders>
              <w:bottom w:val="single" w:sz="4" w:space="0" w:color="auto"/>
            </w:tcBorders>
          </w:tcPr>
          <w:p w14:paraId="74E3941C" w14:textId="77777777" w:rsidR="00FB43E9" w:rsidRPr="00CA15AE" w:rsidRDefault="00FB43E9" w:rsidP="00FB43E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Pr="00CA15AE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CA15AE">
              <w:rPr>
                <w:sz w:val="20"/>
              </w:rPr>
              <w:instrText xml:space="preserve"> FORMTEXT </w:instrText>
            </w:r>
            <w:r w:rsidRPr="00CA15AE">
              <w:rPr>
                <w:sz w:val="20"/>
              </w:rPr>
            </w:r>
            <w:r w:rsidRPr="00CA15AE">
              <w:rPr>
                <w:sz w:val="20"/>
              </w:rPr>
              <w:fldChar w:fldCharType="separate"/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rFonts w:ascii="Arial Unicode MS" w:eastAsia="Arial Unicode MS" w:hAnsi="Arial Unicode MS" w:cs="Arial Unicode MS" w:hint="eastAsia"/>
                <w:sz w:val="20"/>
              </w:rPr>
              <w:t> </w:t>
            </w:r>
            <w:r w:rsidRPr="00CA15AE">
              <w:rPr>
                <w:sz w:val="20"/>
              </w:rPr>
              <w:fldChar w:fldCharType="end"/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</w:p>
        </w:tc>
      </w:tr>
    </w:tbl>
    <w:p w14:paraId="34801536" w14:textId="77777777" w:rsidR="00CB5F35" w:rsidRDefault="00CB5F35">
      <w:r>
        <w:br w:type="page"/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8"/>
      </w:tblGrid>
      <w:tr w:rsidR="00712783" w14:paraId="7CA6314F" w14:textId="77777777" w:rsidTr="004C6723">
        <w:trPr>
          <w:trHeight w:val="490"/>
        </w:trPr>
        <w:tc>
          <w:tcPr>
            <w:tcW w:w="1081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0BA784F" w14:textId="77777777" w:rsidR="00712783" w:rsidRPr="009B5F96" w:rsidRDefault="00CB5F35" w:rsidP="005E44DC">
            <w:pPr>
              <w:rPr>
                <w:rFonts w:cs="Arial"/>
                <w:b/>
                <w:bCs/>
                <w:sz w:val="20"/>
              </w:rPr>
            </w:pPr>
            <w:r>
              <w:lastRenderedPageBreak/>
              <w:br w:type="page"/>
            </w:r>
            <w:r w:rsidR="009B5F96">
              <w:rPr>
                <w:rFonts w:cs="Arial"/>
                <w:b/>
                <w:bCs/>
                <w:sz w:val="20"/>
              </w:rPr>
              <w:t>21</w:t>
            </w:r>
            <w:r w:rsidR="00C87784" w:rsidRPr="009B5F96">
              <w:rPr>
                <w:rFonts w:cs="Arial"/>
                <w:b/>
                <w:bCs/>
                <w:sz w:val="20"/>
              </w:rPr>
              <w:t xml:space="preserve">. </w:t>
            </w:r>
            <w:r w:rsidR="00712783" w:rsidRPr="009B5F96">
              <w:rPr>
                <w:rFonts w:cs="Arial"/>
                <w:b/>
                <w:bCs/>
                <w:sz w:val="20"/>
              </w:rPr>
              <w:t>EMERGENCY PROCEDURES</w:t>
            </w:r>
          </w:p>
        </w:tc>
      </w:tr>
    </w:tbl>
    <w:p w14:paraId="0EBE8FE6" w14:textId="77777777" w:rsidR="00BA22BB" w:rsidRPr="009B5F96" w:rsidRDefault="00BA22BB" w:rsidP="00712783">
      <w:pPr>
        <w:pStyle w:val="BodyText"/>
        <w:rPr>
          <w:color w:val="auto"/>
          <w:u w:val="single"/>
        </w:rPr>
        <w:sectPr w:rsidR="00BA22BB" w:rsidRPr="009B5F96" w:rsidSect="005B1F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432" w:left="720" w:header="720" w:footer="720" w:gutter="0"/>
          <w:cols w:space="720"/>
          <w:titlePg/>
          <w:docGrid w:linePitch="326"/>
        </w:sect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8"/>
      </w:tblGrid>
      <w:tr w:rsidR="00712783" w:rsidRPr="009B5F96" w14:paraId="1A09ADC9" w14:textId="77777777" w:rsidTr="004C6723">
        <w:trPr>
          <w:trHeight w:val="490"/>
        </w:trPr>
        <w:tc>
          <w:tcPr>
            <w:tcW w:w="10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3291F" w14:textId="77777777" w:rsidR="003A55B9" w:rsidRPr="009B5F96" w:rsidRDefault="003A55B9" w:rsidP="00712783">
            <w:pPr>
              <w:pStyle w:val="BodyText"/>
              <w:rPr>
                <w:color w:val="auto"/>
                <w:u w:val="single"/>
              </w:rPr>
            </w:pPr>
          </w:p>
          <w:p w14:paraId="716D576F" w14:textId="77777777" w:rsidR="00803922" w:rsidRPr="009B5F96" w:rsidRDefault="00803922" w:rsidP="0080392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224F1">
              <w:rPr>
                <w:rFonts w:cs="Arial"/>
                <w:b/>
              </w:rPr>
              <w:t>In case of emergency, call 816-235-1515.</w:t>
            </w:r>
          </w:p>
          <w:p w14:paraId="0AC040FA" w14:textId="77777777" w:rsidR="00803922" w:rsidRPr="009B5F96" w:rsidRDefault="00803922" w:rsidP="00712783">
            <w:pPr>
              <w:pStyle w:val="BodyText"/>
              <w:rPr>
                <w:b/>
                <w:color w:val="auto"/>
                <w:u w:val="single"/>
              </w:rPr>
            </w:pPr>
          </w:p>
          <w:p w14:paraId="0C896FD8" w14:textId="77777777" w:rsidR="00621F7E" w:rsidRPr="009B5F96" w:rsidRDefault="00621F7E" w:rsidP="00712783">
            <w:pPr>
              <w:pStyle w:val="BodyText"/>
              <w:rPr>
                <w:b/>
                <w:color w:val="auto"/>
                <w:u w:val="single"/>
              </w:rPr>
            </w:pPr>
            <w:r w:rsidRPr="009B5F96">
              <w:rPr>
                <w:b/>
                <w:color w:val="auto"/>
                <w:u w:val="single"/>
              </w:rPr>
              <w:t>1. WASH AREA IMMEDIATELY</w:t>
            </w:r>
          </w:p>
          <w:p w14:paraId="0F946DB7" w14:textId="77777777" w:rsidR="00621F7E" w:rsidRPr="009B5F96" w:rsidRDefault="00621F7E" w:rsidP="00712783">
            <w:pPr>
              <w:pStyle w:val="BodyText"/>
              <w:rPr>
                <w:u w:val="single"/>
              </w:rPr>
            </w:pPr>
          </w:p>
          <w:p w14:paraId="4C41BA74" w14:textId="77777777" w:rsidR="00621F7E" w:rsidRPr="009B5F96" w:rsidRDefault="00621F7E" w:rsidP="001753B7">
            <w:pPr>
              <w:numPr>
                <w:ilvl w:val="0"/>
                <w:numId w:val="17"/>
              </w:numPr>
              <w:rPr>
                <w:rFonts w:cs="Arial"/>
                <w:sz w:val="20"/>
              </w:rPr>
            </w:pPr>
            <w:r w:rsidRPr="009B5F96">
              <w:rPr>
                <w:rFonts w:cs="Arial"/>
                <w:b/>
                <w:bCs/>
                <w:sz w:val="20"/>
              </w:rPr>
              <w:t>Wounds and needle</w:t>
            </w:r>
            <w:r w:rsidR="00926334">
              <w:rPr>
                <w:rFonts w:cs="Arial"/>
                <w:b/>
                <w:bCs/>
                <w:sz w:val="20"/>
              </w:rPr>
              <w:t xml:space="preserve"> </w:t>
            </w:r>
            <w:r w:rsidRPr="009B5F96">
              <w:rPr>
                <w:rFonts w:cs="Arial"/>
                <w:b/>
                <w:bCs/>
                <w:sz w:val="20"/>
              </w:rPr>
              <w:t xml:space="preserve">sticks: </w:t>
            </w:r>
            <w:r w:rsidR="00C20332" w:rsidRPr="009B5F96">
              <w:rPr>
                <w:rFonts w:cs="Arial"/>
                <w:sz w:val="20"/>
              </w:rPr>
              <w:t>Washed exposed area thoroughly</w:t>
            </w:r>
            <w:r w:rsidR="001753B7" w:rsidRPr="009B5F96">
              <w:rPr>
                <w:rFonts w:cs="Arial"/>
                <w:sz w:val="20"/>
              </w:rPr>
              <w:t xml:space="preserve"> for 15 minutes with warm water and soap.</w:t>
            </w:r>
          </w:p>
          <w:p w14:paraId="109ADE18" w14:textId="77777777" w:rsidR="001753B7" w:rsidRPr="009B5F96" w:rsidRDefault="001753B7" w:rsidP="001753B7">
            <w:pPr>
              <w:ind w:left="360"/>
              <w:rPr>
                <w:rFonts w:cs="Arial"/>
                <w:sz w:val="20"/>
              </w:rPr>
            </w:pPr>
          </w:p>
          <w:p w14:paraId="2046EC0D" w14:textId="77777777" w:rsidR="00712783" w:rsidRPr="009B5F96" w:rsidRDefault="00AF511C" w:rsidP="001753B7">
            <w:pPr>
              <w:numPr>
                <w:ilvl w:val="0"/>
                <w:numId w:val="17"/>
              </w:numPr>
              <w:rPr>
                <w:rFonts w:cs="Arial"/>
                <w:b/>
                <w:sz w:val="20"/>
              </w:rPr>
            </w:pPr>
            <w:r w:rsidRPr="009B5F96">
              <w:rPr>
                <w:rFonts w:cs="Arial"/>
                <w:b/>
                <w:sz w:val="20"/>
              </w:rPr>
              <w:t>Eye and mucous membrane e</w:t>
            </w:r>
            <w:r w:rsidR="00621F7E" w:rsidRPr="009B5F96">
              <w:rPr>
                <w:rFonts w:cs="Arial"/>
                <w:b/>
                <w:sz w:val="20"/>
              </w:rPr>
              <w:t>xposure</w:t>
            </w:r>
            <w:r w:rsidR="00621F7E" w:rsidRPr="009B5F96">
              <w:rPr>
                <w:rFonts w:cs="Arial"/>
                <w:sz w:val="20"/>
              </w:rPr>
              <w:t xml:space="preserve">: </w:t>
            </w:r>
            <w:r w:rsidR="00712783" w:rsidRPr="009B5F96">
              <w:rPr>
                <w:rFonts w:cs="Arial"/>
                <w:sz w:val="20"/>
              </w:rPr>
              <w:t>Flush immediately at nearest eyewash station for 15 minutes</w:t>
            </w:r>
            <w:r w:rsidR="00C20332" w:rsidRPr="009B5F96">
              <w:rPr>
                <w:rFonts w:cs="Arial"/>
                <w:sz w:val="20"/>
              </w:rPr>
              <w:t xml:space="preserve"> while holding eyes open</w:t>
            </w:r>
            <w:r w:rsidR="00712783" w:rsidRPr="009B5F96">
              <w:rPr>
                <w:rFonts w:cs="Arial"/>
                <w:sz w:val="20"/>
              </w:rPr>
              <w:t>.</w:t>
            </w:r>
            <w:r w:rsidR="00603323" w:rsidRPr="009B5F96">
              <w:rPr>
                <w:rFonts w:cs="Arial"/>
                <w:sz w:val="20"/>
              </w:rPr>
              <w:t xml:space="preserve"> </w:t>
            </w:r>
          </w:p>
          <w:p w14:paraId="5BDA8470" w14:textId="77777777" w:rsidR="003A55B9" w:rsidRPr="009B5F96" w:rsidRDefault="003A55B9" w:rsidP="003A55B9">
            <w:pPr>
              <w:rPr>
                <w:rFonts w:cs="Arial"/>
                <w:sz w:val="20"/>
              </w:rPr>
            </w:pPr>
          </w:p>
          <w:p w14:paraId="6917B518" w14:textId="77777777" w:rsidR="003A55B9" w:rsidRPr="009B5F96" w:rsidRDefault="00621F7E" w:rsidP="003A55B9">
            <w:pPr>
              <w:rPr>
                <w:rFonts w:cs="Arial"/>
                <w:b/>
                <w:sz w:val="20"/>
                <w:u w:val="single"/>
              </w:rPr>
            </w:pPr>
            <w:r w:rsidRPr="009B5F96">
              <w:rPr>
                <w:rFonts w:cs="Arial"/>
                <w:b/>
                <w:sz w:val="20"/>
                <w:u w:val="single"/>
              </w:rPr>
              <w:t xml:space="preserve">2. </w:t>
            </w:r>
            <w:r w:rsidR="003A55B9" w:rsidRPr="009B5F96">
              <w:rPr>
                <w:rFonts w:cs="Arial"/>
                <w:b/>
                <w:sz w:val="20"/>
                <w:u w:val="single"/>
              </w:rPr>
              <w:t>SEEK CARE</w:t>
            </w:r>
            <w:r w:rsidRPr="009B5F96">
              <w:rPr>
                <w:rFonts w:cs="Arial"/>
                <w:b/>
                <w:sz w:val="20"/>
                <w:u w:val="single"/>
              </w:rPr>
              <w:t xml:space="preserve"> IMMEDIATELY</w:t>
            </w:r>
          </w:p>
          <w:p w14:paraId="4D8B55F3" w14:textId="77777777" w:rsidR="003A55B9" w:rsidRPr="009B5F96" w:rsidRDefault="003A55B9" w:rsidP="003A55B9">
            <w:pPr>
              <w:rPr>
                <w:rFonts w:cs="Arial"/>
                <w:sz w:val="20"/>
              </w:rPr>
            </w:pPr>
          </w:p>
          <w:p w14:paraId="756D2B42" w14:textId="77777777" w:rsidR="00664850" w:rsidRPr="001C7C82" w:rsidRDefault="00664850" w:rsidP="00664850">
            <w:pPr>
              <w:numPr>
                <w:ilvl w:val="0"/>
                <w:numId w:val="20"/>
              </w:numPr>
              <w:rPr>
                <w:rFonts w:cs="Arial"/>
                <w:b/>
                <w:sz w:val="20"/>
              </w:rPr>
            </w:pPr>
            <w:r w:rsidRPr="001C7C82">
              <w:rPr>
                <w:rFonts w:cs="Arial"/>
                <w:b/>
                <w:bCs/>
                <w:sz w:val="20"/>
              </w:rPr>
              <w:t>Authorized Providers/Facilities</w:t>
            </w:r>
          </w:p>
          <w:p w14:paraId="782176F6" w14:textId="77777777" w:rsidR="00664850" w:rsidRPr="009B5F96" w:rsidRDefault="00664850" w:rsidP="001753B7">
            <w:pPr>
              <w:numPr>
                <w:ilvl w:val="1"/>
                <w:numId w:val="20"/>
              </w:numPr>
              <w:rPr>
                <w:rFonts w:cs="Arial"/>
                <w:sz w:val="20"/>
              </w:rPr>
            </w:pPr>
            <w:r w:rsidRPr="009B5F96">
              <w:rPr>
                <w:rFonts w:cs="Arial"/>
                <w:sz w:val="20"/>
              </w:rPr>
              <w:t>US Health Works – Work Injury Department</w:t>
            </w:r>
          </w:p>
          <w:p w14:paraId="36DDC277" w14:textId="77777777" w:rsidR="00664850" w:rsidRPr="009B5F96" w:rsidRDefault="00664850" w:rsidP="00664850">
            <w:pPr>
              <w:ind w:left="1440"/>
              <w:rPr>
                <w:rFonts w:cs="Arial"/>
                <w:sz w:val="20"/>
              </w:rPr>
            </w:pPr>
            <w:r w:rsidRPr="009B5F96">
              <w:rPr>
                <w:rFonts w:cs="Arial"/>
                <w:sz w:val="20"/>
              </w:rPr>
              <w:t>1650 Broadway St, Kansas City, MO 816-842-2020, M-F 8AM - 5PM</w:t>
            </w:r>
          </w:p>
          <w:p w14:paraId="747A15E3" w14:textId="77777777" w:rsidR="00664850" w:rsidRPr="001C7C82" w:rsidRDefault="00664850" w:rsidP="00664850">
            <w:pPr>
              <w:numPr>
                <w:ilvl w:val="0"/>
                <w:numId w:val="20"/>
              </w:numPr>
              <w:rPr>
                <w:rFonts w:cs="Arial"/>
                <w:b/>
                <w:sz w:val="20"/>
              </w:rPr>
            </w:pPr>
            <w:r w:rsidRPr="001C7C82">
              <w:rPr>
                <w:rFonts w:cs="Arial"/>
                <w:b/>
                <w:bCs/>
                <w:sz w:val="20"/>
              </w:rPr>
              <w:t>After Hours</w:t>
            </w:r>
          </w:p>
          <w:p w14:paraId="0AA68A52" w14:textId="77777777" w:rsidR="00664850" w:rsidRPr="009B5F96" w:rsidRDefault="00A239E6" w:rsidP="001753B7">
            <w:pPr>
              <w:numPr>
                <w:ilvl w:val="1"/>
                <w:numId w:val="20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Research Medical </w:t>
            </w:r>
            <w:r w:rsidR="00664850" w:rsidRPr="009B5F96">
              <w:rPr>
                <w:rFonts w:cs="Arial"/>
                <w:sz w:val="20"/>
              </w:rPr>
              <w:t>Ctr ER</w:t>
            </w:r>
          </w:p>
          <w:p w14:paraId="32153226" w14:textId="77777777" w:rsidR="00664850" w:rsidRPr="009B5F96" w:rsidRDefault="00664850" w:rsidP="00664850">
            <w:pPr>
              <w:ind w:left="1440"/>
              <w:rPr>
                <w:rFonts w:cs="Arial"/>
                <w:sz w:val="20"/>
              </w:rPr>
            </w:pPr>
            <w:r w:rsidRPr="009B5F96">
              <w:rPr>
                <w:rFonts w:cs="Arial"/>
                <w:sz w:val="20"/>
              </w:rPr>
              <w:t>2316 E Meyer Blvd, Kansas City, MO</w:t>
            </w:r>
          </w:p>
          <w:p w14:paraId="7231A4C8" w14:textId="77777777" w:rsidR="00664850" w:rsidRPr="009B5F96" w:rsidRDefault="00664850" w:rsidP="001753B7">
            <w:pPr>
              <w:numPr>
                <w:ilvl w:val="1"/>
                <w:numId w:val="20"/>
              </w:numPr>
              <w:rPr>
                <w:rFonts w:cs="Arial"/>
                <w:sz w:val="20"/>
              </w:rPr>
            </w:pPr>
            <w:r w:rsidRPr="009B5F96">
              <w:rPr>
                <w:rFonts w:cs="Arial"/>
                <w:sz w:val="20"/>
              </w:rPr>
              <w:t>Truman Medical Center Emergency Room</w:t>
            </w:r>
          </w:p>
          <w:p w14:paraId="758B89B5" w14:textId="77777777" w:rsidR="00664850" w:rsidRDefault="00664850" w:rsidP="00664850">
            <w:pPr>
              <w:ind w:left="1440"/>
              <w:rPr>
                <w:rFonts w:cs="Arial"/>
                <w:sz w:val="20"/>
              </w:rPr>
            </w:pPr>
            <w:r w:rsidRPr="009B5F96">
              <w:rPr>
                <w:rFonts w:cs="Arial"/>
                <w:sz w:val="20"/>
              </w:rPr>
              <w:t xml:space="preserve">2301 Holmes St, Kansas City, MO </w:t>
            </w:r>
          </w:p>
          <w:p w14:paraId="052EEB1B" w14:textId="77777777" w:rsidR="001C7C82" w:rsidRPr="009B5F96" w:rsidRDefault="001C7C82" w:rsidP="00664850">
            <w:pPr>
              <w:ind w:left="1440"/>
              <w:rPr>
                <w:rFonts w:cs="Arial"/>
                <w:sz w:val="20"/>
              </w:rPr>
            </w:pPr>
          </w:p>
          <w:p w14:paraId="73FE1225" w14:textId="77777777" w:rsidR="00712783" w:rsidRPr="001C7C82" w:rsidRDefault="001C7C82" w:rsidP="001C7C82">
            <w:pPr>
              <w:numPr>
                <w:ilvl w:val="0"/>
                <w:numId w:val="20"/>
              </w:num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Be prepared… </w:t>
            </w:r>
            <w:r w:rsidR="00621F7E" w:rsidRPr="001C7C82">
              <w:rPr>
                <w:rFonts w:cs="Arial"/>
                <w:sz w:val="20"/>
              </w:rPr>
              <w:t>to give information to the healthcare providers. Have information about the agent and/or animal involved in your injury. Information, such as, agent description, route of exposure, dose or concentration, any unusual characteristics of the agent, animal infection, and PI contact information</w:t>
            </w:r>
            <w:r w:rsidR="001753B7" w:rsidRPr="001C7C82">
              <w:rPr>
                <w:rFonts w:cs="Arial"/>
                <w:sz w:val="20"/>
              </w:rPr>
              <w:t>.</w:t>
            </w:r>
          </w:p>
          <w:p w14:paraId="750AFD24" w14:textId="77777777" w:rsidR="001753B7" w:rsidRPr="009B5F96" w:rsidRDefault="001753B7" w:rsidP="001753B7">
            <w:pPr>
              <w:ind w:left="1080"/>
              <w:rPr>
                <w:rFonts w:cs="Arial"/>
                <w:sz w:val="20"/>
              </w:rPr>
            </w:pPr>
          </w:p>
          <w:p w14:paraId="419E36E7" w14:textId="77777777" w:rsidR="00635FC9" w:rsidRPr="009B5F96" w:rsidRDefault="00635FC9" w:rsidP="00635FC9">
            <w:pPr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  <w:u w:val="single"/>
              </w:rPr>
              <w:t>3</w:t>
            </w:r>
            <w:r w:rsidRPr="009B5F96">
              <w:rPr>
                <w:rFonts w:cs="Arial"/>
                <w:b/>
                <w:sz w:val="20"/>
                <w:u w:val="single"/>
              </w:rPr>
              <w:t xml:space="preserve">. </w:t>
            </w:r>
            <w:r>
              <w:rPr>
                <w:rFonts w:cs="Arial"/>
                <w:b/>
                <w:sz w:val="20"/>
                <w:u w:val="single"/>
              </w:rPr>
              <w:t>NOTIFY YOUR SUPERVISOR</w:t>
            </w:r>
          </w:p>
          <w:p w14:paraId="6DAD1A40" w14:textId="77777777" w:rsidR="001753B7" w:rsidRPr="009B5F96" w:rsidRDefault="001753B7" w:rsidP="001753B7">
            <w:pPr>
              <w:ind w:left="360"/>
              <w:rPr>
                <w:rFonts w:cs="Arial"/>
                <w:bCs/>
                <w:sz w:val="20"/>
              </w:rPr>
            </w:pPr>
          </w:p>
          <w:p w14:paraId="24D4FD64" w14:textId="77777777" w:rsidR="001753B7" w:rsidRPr="009B5F96" w:rsidRDefault="001753B7" w:rsidP="00AA0AAF">
            <w:pPr>
              <w:rPr>
                <w:bCs/>
                <w:sz w:val="20"/>
              </w:rPr>
            </w:pPr>
          </w:p>
        </w:tc>
      </w:tr>
    </w:tbl>
    <w:p w14:paraId="005CC44D" w14:textId="77777777" w:rsidR="00BE2984" w:rsidRDefault="00673A87" w:rsidP="00D34F69">
      <w:pPr>
        <w:pStyle w:val="Heading2"/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8D03A0" wp14:editId="00D0C5A7">
                <wp:simplePos x="0" y="0"/>
                <wp:positionH relativeFrom="column">
                  <wp:posOffset>-1905</wp:posOffset>
                </wp:positionH>
                <wp:positionV relativeFrom="paragraph">
                  <wp:posOffset>2540</wp:posOffset>
                </wp:positionV>
                <wp:extent cx="6858000" cy="1114425"/>
                <wp:effectExtent l="19050" t="19050" r="19050" b="28575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3937F6" w14:textId="77777777" w:rsidR="00C508C1" w:rsidRDefault="00C508C1"/>
                          <w:p w14:paraId="6924C8E8" w14:textId="77777777" w:rsidR="00C508C1" w:rsidRDefault="00C508C1"/>
                          <w:p w14:paraId="433C65E4" w14:textId="77777777" w:rsidR="00C508C1" w:rsidRDefault="00C508C1"/>
                          <w:p w14:paraId="7F1DAE19" w14:textId="77777777" w:rsidR="00C508C1" w:rsidRDefault="00C508C1"/>
                          <w:p w14:paraId="30ACDFDB" w14:textId="77777777" w:rsidR="00C508C1" w:rsidRPr="00387E1C" w:rsidRDefault="00C508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87E1C">
                              <w:rPr>
                                <w:sz w:val="18"/>
                                <w:szCs w:val="18"/>
                              </w:rPr>
                              <w:t>Signature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of PI or Lab Manager</w:t>
                            </w:r>
                            <w:r w:rsidRPr="00387E1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87E1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87E1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87E1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87E1C">
                              <w:rPr>
                                <w:sz w:val="18"/>
                                <w:szCs w:val="18"/>
                              </w:rPr>
                              <w:tab/>
                              <w:t>Date reviewed/updated</w:t>
                            </w:r>
                          </w:p>
                          <w:p w14:paraId="7314A840" w14:textId="44E4EA7F" w:rsidR="00C508C1" w:rsidRPr="00387E1C" w:rsidRDefault="00C508C1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87E1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87E1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87E1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87E1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87E1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D03A0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.15pt;margin-top:.2pt;width:540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" strokeweight="2.25pt">
                <v:textbox>
                  <w:txbxContent>
                    <w:p w14:paraId="773937F6" w14:textId="77777777" w:rsidR="00C508C1" w:rsidRDefault="00C508C1"/>
                    <w:p w14:paraId="6924C8E8" w14:textId="77777777" w:rsidR="00C508C1" w:rsidRDefault="00C508C1"/>
                    <w:p w14:paraId="433C65E4" w14:textId="77777777" w:rsidR="00C508C1" w:rsidRDefault="00C508C1"/>
                    <w:p w14:paraId="7F1DAE19" w14:textId="77777777" w:rsidR="00C508C1" w:rsidRDefault="00C508C1"/>
                    <w:p w14:paraId="30ACDFDB" w14:textId="77777777" w:rsidR="00C508C1" w:rsidRPr="00387E1C" w:rsidRDefault="00C508C1">
                      <w:pPr>
                        <w:rPr>
                          <w:sz w:val="18"/>
                          <w:szCs w:val="18"/>
                        </w:rPr>
                      </w:pPr>
                      <w:r w:rsidRPr="00387E1C">
                        <w:rPr>
                          <w:sz w:val="18"/>
                          <w:szCs w:val="18"/>
                        </w:rPr>
                        <w:t>Signature</w:t>
                      </w:r>
                      <w:r>
                        <w:rPr>
                          <w:sz w:val="18"/>
                          <w:szCs w:val="18"/>
                        </w:rPr>
                        <w:t xml:space="preserve"> of PI or Lab Manager</w:t>
                      </w:r>
                      <w:r w:rsidRPr="00387E1C">
                        <w:rPr>
                          <w:sz w:val="18"/>
                          <w:szCs w:val="18"/>
                        </w:rPr>
                        <w:tab/>
                      </w:r>
                      <w:r w:rsidRPr="00387E1C">
                        <w:rPr>
                          <w:sz w:val="18"/>
                          <w:szCs w:val="18"/>
                        </w:rPr>
                        <w:tab/>
                      </w:r>
                      <w:r w:rsidRPr="00387E1C">
                        <w:rPr>
                          <w:sz w:val="18"/>
                          <w:szCs w:val="18"/>
                        </w:rPr>
                        <w:tab/>
                      </w:r>
                      <w:r w:rsidRPr="00387E1C">
                        <w:rPr>
                          <w:sz w:val="18"/>
                          <w:szCs w:val="18"/>
                        </w:rPr>
                        <w:tab/>
                      </w:r>
                      <w:r w:rsidRPr="00387E1C">
                        <w:rPr>
                          <w:sz w:val="18"/>
                          <w:szCs w:val="18"/>
                        </w:rPr>
                        <w:tab/>
                        <w:t>Date reviewed/updated</w:t>
                      </w:r>
                    </w:p>
                    <w:p w14:paraId="7314A840" w14:textId="44E4EA7F" w:rsidR="00C508C1" w:rsidRPr="00387E1C" w:rsidRDefault="00C508C1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387E1C">
                        <w:rPr>
                          <w:sz w:val="18"/>
                          <w:szCs w:val="18"/>
                        </w:rPr>
                        <w:tab/>
                      </w:r>
                      <w:r w:rsidRPr="00387E1C">
                        <w:rPr>
                          <w:sz w:val="18"/>
                          <w:szCs w:val="18"/>
                        </w:rPr>
                        <w:tab/>
                      </w:r>
                      <w:r w:rsidRPr="00387E1C">
                        <w:rPr>
                          <w:sz w:val="18"/>
                          <w:szCs w:val="18"/>
                        </w:rPr>
                        <w:tab/>
                      </w:r>
                      <w:r w:rsidRPr="00387E1C">
                        <w:rPr>
                          <w:sz w:val="18"/>
                          <w:szCs w:val="18"/>
                        </w:rPr>
                        <w:tab/>
                      </w:r>
                      <w:r w:rsidRPr="00387E1C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1E36E01" w14:textId="77777777" w:rsidR="00387E1C" w:rsidRDefault="00387E1C" w:rsidP="00712783">
      <w:pPr>
        <w:rPr>
          <w:b/>
          <w:sz w:val="18"/>
          <w:szCs w:val="18"/>
        </w:rPr>
      </w:pPr>
    </w:p>
    <w:p w14:paraId="0CFFE067" w14:textId="77777777" w:rsidR="00387E1C" w:rsidRDefault="00387E1C" w:rsidP="00712783">
      <w:pPr>
        <w:rPr>
          <w:b/>
          <w:sz w:val="18"/>
          <w:szCs w:val="18"/>
        </w:rPr>
      </w:pPr>
    </w:p>
    <w:p w14:paraId="4F508E92" w14:textId="77777777" w:rsidR="00387E1C" w:rsidRDefault="00387E1C" w:rsidP="00712783">
      <w:pPr>
        <w:rPr>
          <w:b/>
          <w:sz w:val="18"/>
          <w:szCs w:val="18"/>
        </w:rPr>
      </w:pPr>
    </w:p>
    <w:p w14:paraId="607A55B6" w14:textId="77777777" w:rsidR="00387E1C" w:rsidRDefault="00387E1C" w:rsidP="00712783">
      <w:pPr>
        <w:rPr>
          <w:b/>
          <w:sz w:val="18"/>
          <w:szCs w:val="18"/>
        </w:rPr>
      </w:pPr>
    </w:p>
    <w:p w14:paraId="50370108" w14:textId="77777777" w:rsidR="00387E1C" w:rsidRDefault="00673A87" w:rsidP="00712783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3B57CE" wp14:editId="53A46642">
                <wp:simplePos x="0" y="0"/>
                <wp:positionH relativeFrom="column">
                  <wp:posOffset>51435</wp:posOffset>
                </wp:positionH>
                <wp:positionV relativeFrom="paragraph">
                  <wp:posOffset>16510</wp:posOffset>
                </wp:positionV>
                <wp:extent cx="6515100" cy="0"/>
                <wp:effectExtent l="0" t="0" r="0" b="0"/>
                <wp:wrapNone/>
                <wp:docPr id="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EFFDE" id="Line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.3pt" to="517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" strokeweight="1pt"/>
            </w:pict>
          </mc:Fallback>
        </mc:AlternateContent>
      </w:r>
    </w:p>
    <w:p w14:paraId="692F688B" w14:textId="77777777" w:rsidR="00387E1C" w:rsidRDefault="00387E1C" w:rsidP="00712783">
      <w:pPr>
        <w:rPr>
          <w:b/>
          <w:sz w:val="18"/>
          <w:szCs w:val="18"/>
        </w:rPr>
      </w:pPr>
    </w:p>
    <w:p w14:paraId="5ACA9820" w14:textId="77777777" w:rsidR="00387E1C" w:rsidRDefault="00387E1C" w:rsidP="00712783">
      <w:pPr>
        <w:rPr>
          <w:b/>
          <w:sz w:val="18"/>
          <w:szCs w:val="18"/>
        </w:rPr>
      </w:pPr>
    </w:p>
    <w:p w14:paraId="293AF897" w14:textId="77777777" w:rsidR="00387E1C" w:rsidRDefault="00387E1C" w:rsidP="00712783">
      <w:pPr>
        <w:rPr>
          <w:b/>
          <w:sz w:val="18"/>
          <w:szCs w:val="18"/>
        </w:rPr>
      </w:pPr>
    </w:p>
    <w:p w14:paraId="565F8116" w14:textId="77777777" w:rsidR="00712783" w:rsidRPr="00FB3033" w:rsidRDefault="00FB3033" w:rsidP="00712783">
      <w:pPr>
        <w:rPr>
          <w:b/>
          <w:sz w:val="18"/>
          <w:szCs w:val="18"/>
        </w:rPr>
      </w:pPr>
      <w:r w:rsidRPr="00FB3033">
        <w:rPr>
          <w:b/>
          <w:sz w:val="18"/>
          <w:szCs w:val="18"/>
        </w:rPr>
        <w:t>UMKC</w:t>
      </w:r>
      <w:r w:rsidR="00712783" w:rsidRPr="00FB3033">
        <w:rPr>
          <w:b/>
          <w:sz w:val="18"/>
          <w:szCs w:val="18"/>
        </w:rPr>
        <w:t xml:space="preserve"> Resources </w:t>
      </w:r>
    </w:p>
    <w:p w14:paraId="30423223" w14:textId="761C6B08" w:rsidR="0027668B" w:rsidRDefault="00FB3033" w:rsidP="0027668B">
      <w:pPr>
        <w:numPr>
          <w:ilvl w:val="0"/>
          <w:numId w:val="8"/>
        </w:numPr>
        <w:rPr>
          <w:sz w:val="18"/>
          <w:szCs w:val="18"/>
        </w:rPr>
      </w:pPr>
      <w:r w:rsidRPr="00FB3033">
        <w:rPr>
          <w:sz w:val="18"/>
          <w:szCs w:val="18"/>
        </w:rPr>
        <w:t xml:space="preserve">UMKC Biosafety Manual </w:t>
      </w:r>
      <w:hyperlink r:id="rId14" w:history="1">
        <w:r w:rsidR="0027668B" w:rsidRPr="00892E89">
          <w:rPr>
            <w:rStyle w:val="Hyperlink"/>
            <w:sz w:val="18"/>
            <w:szCs w:val="18"/>
          </w:rPr>
          <w:t>https://ors.umkc.edu/services/compliance/biosafety-committee/ibc-docs/umkc-biosafety-manual-ver-04042017.pdf</w:t>
        </w:r>
      </w:hyperlink>
    </w:p>
    <w:p w14:paraId="6216DE9E" w14:textId="77777777" w:rsidR="0027668B" w:rsidRPr="0027668B" w:rsidRDefault="0027668B" w:rsidP="0027668B">
      <w:pPr>
        <w:ind w:left="720"/>
        <w:rPr>
          <w:sz w:val="18"/>
          <w:szCs w:val="18"/>
        </w:rPr>
      </w:pPr>
    </w:p>
    <w:p w14:paraId="6856F053" w14:textId="4D6ADA99" w:rsidR="00712783" w:rsidRDefault="00070A89" w:rsidP="00070A89">
      <w:pPr>
        <w:numPr>
          <w:ilvl w:val="0"/>
          <w:numId w:val="8"/>
        </w:numPr>
        <w:rPr>
          <w:sz w:val="18"/>
          <w:szCs w:val="18"/>
        </w:rPr>
      </w:pPr>
      <w:r w:rsidRPr="00FB3033">
        <w:rPr>
          <w:sz w:val="18"/>
          <w:szCs w:val="18"/>
        </w:rPr>
        <w:t>UMKC</w:t>
      </w:r>
      <w:r w:rsidR="00712783" w:rsidRPr="00FB3033">
        <w:rPr>
          <w:sz w:val="18"/>
          <w:szCs w:val="18"/>
        </w:rPr>
        <w:t xml:space="preserve"> BBP </w:t>
      </w:r>
      <w:r w:rsidRPr="00FB3033">
        <w:rPr>
          <w:sz w:val="18"/>
          <w:szCs w:val="18"/>
        </w:rPr>
        <w:t xml:space="preserve">Research Personnel </w:t>
      </w:r>
      <w:r w:rsidR="00712783" w:rsidRPr="00FB3033">
        <w:rPr>
          <w:sz w:val="18"/>
          <w:szCs w:val="18"/>
        </w:rPr>
        <w:t xml:space="preserve">Training </w:t>
      </w:r>
      <w:hyperlink r:id="rId15" w:history="1">
        <w:r w:rsidR="0027668B" w:rsidRPr="00892E89">
          <w:rPr>
            <w:rStyle w:val="Hyperlink"/>
            <w:sz w:val="18"/>
            <w:szCs w:val="18"/>
          </w:rPr>
          <w:t>https://www.citiprogram.org/default.asp</w:t>
        </w:r>
      </w:hyperlink>
    </w:p>
    <w:p w14:paraId="59256FC5" w14:textId="77777777" w:rsidR="0027668B" w:rsidRPr="00FB3033" w:rsidRDefault="0027668B" w:rsidP="0027668B">
      <w:pPr>
        <w:ind w:left="720"/>
        <w:rPr>
          <w:sz w:val="18"/>
          <w:szCs w:val="18"/>
        </w:rPr>
      </w:pPr>
    </w:p>
    <w:p w14:paraId="61FAFC4D" w14:textId="5E95B010" w:rsidR="00585F1D" w:rsidRPr="0027668B" w:rsidRDefault="00D2326E" w:rsidP="00585F1D">
      <w:pPr>
        <w:numPr>
          <w:ilvl w:val="0"/>
          <w:numId w:val="8"/>
        </w:numPr>
        <w:rPr>
          <w:sz w:val="18"/>
          <w:szCs w:val="18"/>
        </w:rPr>
      </w:pPr>
      <w:r w:rsidRPr="0027668B">
        <w:rPr>
          <w:sz w:val="18"/>
          <w:szCs w:val="18"/>
        </w:rPr>
        <w:t>UMKC IBC Human Cell Line Policy</w:t>
      </w:r>
      <w:r w:rsidR="00712783" w:rsidRPr="0027668B">
        <w:rPr>
          <w:sz w:val="18"/>
          <w:szCs w:val="18"/>
        </w:rPr>
        <w:t xml:space="preserve"> </w:t>
      </w:r>
      <w:hyperlink r:id="rId16" w:history="1">
        <w:r w:rsidR="0027668B" w:rsidRPr="0027668B">
          <w:rPr>
            <w:rStyle w:val="Hyperlink"/>
            <w:sz w:val="18"/>
            <w:szCs w:val="18"/>
          </w:rPr>
          <w:t>https://ors.umkc.edu/services/compliance/biosafety-committee/ibc-docs/umkc-ibc-human-cell-line-policy.pdf</w:t>
        </w:r>
      </w:hyperlink>
    </w:p>
    <w:p w14:paraId="2F90453B" w14:textId="77777777" w:rsidR="0027668B" w:rsidRPr="0027668B" w:rsidRDefault="0027668B" w:rsidP="0027668B">
      <w:pPr>
        <w:pStyle w:val="ListParagraph"/>
        <w:rPr>
          <w:sz w:val="18"/>
          <w:szCs w:val="18"/>
        </w:rPr>
      </w:pPr>
    </w:p>
    <w:p w14:paraId="339DBC2F" w14:textId="77777777" w:rsidR="0027668B" w:rsidRPr="0027668B" w:rsidRDefault="0027668B" w:rsidP="00585F1D">
      <w:pPr>
        <w:numPr>
          <w:ilvl w:val="0"/>
          <w:numId w:val="8"/>
        </w:numPr>
        <w:rPr>
          <w:sz w:val="18"/>
          <w:szCs w:val="18"/>
        </w:rPr>
      </w:pPr>
    </w:p>
    <w:p w14:paraId="74AE10C7" w14:textId="77777777" w:rsidR="00712783" w:rsidRPr="0027668B" w:rsidRDefault="00712783" w:rsidP="00712783">
      <w:pPr>
        <w:rPr>
          <w:b/>
          <w:sz w:val="18"/>
          <w:szCs w:val="18"/>
        </w:rPr>
      </w:pPr>
      <w:r w:rsidRPr="0027668B">
        <w:rPr>
          <w:b/>
          <w:sz w:val="18"/>
          <w:szCs w:val="18"/>
        </w:rPr>
        <w:t>Regulations and Regulatory Guidance</w:t>
      </w:r>
    </w:p>
    <w:p w14:paraId="54C69754" w14:textId="77777777" w:rsidR="00D71DCB" w:rsidRPr="0027668B" w:rsidRDefault="00D71DCB" w:rsidP="00D71DCB">
      <w:pPr>
        <w:numPr>
          <w:ilvl w:val="0"/>
          <w:numId w:val="10"/>
        </w:numPr>
        <w:ind w:right="-90"/>
        <w:rPr>
          <w:sz w:val="18"/>
          <w:szCs w:val="18"/>
        </w:rPr>
      </w:pPr>
      <w:r w:rsidRPr="0027668B">
        <w:rPr>
          <w:sz w:val="18"/>
          <w:szCs w:val="18"/>
        </w:rPr>
        <w:t>Missouri</w:t>
      </w:r>
      <w:r w:rsidR="00712783" w:rsidRPr="0027668B">
        <w:rPr>
          <w:sz w:val="18"/>
          <w:szCs w:val="18"/>
        </w:rPr>
        <w:t xml:space="preserve"> State BBP </w:t>
      </w:r>
      <w:r w:rsidRPr="0027668B">
        <w:rPr>
          <w:sz w:val="18"/>
          <w:szCs w:val="18"/>
        </w:rPr>
        <w:t>Guidelines</w:t>
      </w:r>
      <w:r w:rsidR="00603323" w:rsidRPr="0027668B">
        <w:rPr>
          <w:sz w:val="18"/>
          <w:szCs w:val="18"/>
        </w:rPr>
        <w:t xml:space="preserve"> </w:t>
      </w:r>
      <w:hyperlink r:id="rId17" w:history="1">
        <w:r w:rsidRPr="0027668B">
          <w:rPr>
            <w:rStyle w:val="Hyperlink"/>
            <w:sz w:val="18"/>
            <w:szCs w:val="18"/>
          </w:rPr>
          <w:t>https://health.mo.gov/living/famili</w:t>
        </w:r>
        <w:r w:rsidRPr="0027668B">
          <w:rPr>
            <w:rStyle w:val="Hyperlink"/>
            <w:sz w:val="18"/>
            <w:szCs w:val="18"/>
          </w:rPr>
          <w:t>e</w:t>
        </w:r>
        <w:r w:rsidRPr="0027668B">
          <w:rPr>
            <w:rStyle w:val="Hyperlink"/>
            <w:sz w:val="18"/>
            <w:szCs w:val="18"/>
          </w:rPr>
          <w:t>s/schoolhealth/pdf/GuidelinesForBloodbornePathogens.pdf</w:t>
        </w:r>
      </w:hyperlink>
    </w:p>
    <w:p w14:paraId="61A8673A" w14:textId="77777777" w:rsidR="00712783" w:rsidRPr="00D71DCB" w:rsidRDefault="00712783" w:rsidP="00D71DCB">
      <w:pPr>
        <w:numPr>
          <w:ilvl w:val="0"/>
          <w:numId w:val="10"/>
        </w:numPr>
        <w:ind w:right="-90"/>
        <w:rPr>
          <w:sz w:val="18"/>
          <w:szCs w:val="18"/>
        </w:rPr>
      </w:pPr>
      <w:r w:rsidRPr="00D71DCB">
        <w:rPr>
          <w:sz w:val="18"/>
          <w:szCs w:val="18"/>
        </w:rPr>
        <w:t xml:space="preserve">National Institute of Safety and Health (NIOSH) BBP Topic Page: </w:t>
      </w:r>
      <w:hyperlink r:id="rId18" w:history="1">
        <w:r w:rsidRPr="00D71DCB">
          <w:rPr>
            <w:rStyle w:val="Hyperlink"/>
            <w:sz w:val="18"/>
            <w:szCs w:val="18"/>
          </w:rPr>
          <w:t>http://www.cdc.gov/niosh/topics/bbp/</w:t>
        </w:r>
      </w:hyperlink>
    </w:p>
    <w:sectPr w:rsidR="00712783" w:rsidRPr="00D71DCB" w:rsidSect="00BA22BB">
      <w:type w:val="continuous"/>
      <w:pgSz w:w="12240" w:h="15840" w:code="1"/>
      <w:pgMar w:top="720" w:right="720" w:bottom="432" w:left="72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B5106" w14:textId="77777777" w:rsidR="00C508C1" w:rsidRDefault="00C508C1">
      <w:r>
        <w:separator/>
      </w:r>
    </w:p>
  </w:endnote>
  <w:endnote w:type="continuationSeparator" w:id="0">
    <w:p w14:paraId="36202AB1" w14:textId="77777777" w:rsidR="00C508C1" w:rsidRDefault="00C5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40425" w14:textId="77777777" w:rsidR="00A153C5" w:rsidRDefault="00A153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F0235" w14:textId="77777777" w:rsidR="00C508C1" w:rsidRPr="00866C82" w:rsidRDefault="002B57F2" w:rsidP="005E4726">
    <w:pPr>
      <w:pStyle w:val="Footer"/>
      <w:jc w:val="right"/>
      <w:rPr>
        <w:sz w:val="16"/>
        <w:szCs w:val="16"/>
      </w:rPr>
    </w:pPr>
    <w:r>
      <w:rPr>
        <w:sz w:val="16"/>
        <w:szCs w:val="16"/>
      </w:rPr>
      <w:tab/>
    </w:r>
    <w:r w:rsidR="00C508C1">
      <w:rPr>
        <w:sz w:val="16"/>
        <w:szCs w:val="16"/>
      </w:rPr>
      <w:t xml:space="preserve">                                             </w:t>
    </w:r>
    <w:r w:rsidR="00C508C1" w:rsidRPr="00866C82">
      <w:rPr>
        <w:sz w:val="16"/>
        <w:szCs w:val="16"/>
      </w:rPr>
      <w:t xml:space="preserve"> </w:t>
    </w:r>
  </w:p>
  <w:p w14:paraId="4EE497E6" w14:textId="77777777" w:rsidR="00C508C1" w:rsidRPr="00F3750F" w:rsidRDefault="0027668B" w:rsidP="00F3750F">
    <w:pPr>
      <w:pStyle w:val="Footer"/>
      <w:tabs>
        <w:tab w:val="clear" w:pos="8640"/>
        <w:tab w:val="right" w:pos="10800"/>
      </w:tabs>
      <w:rPr>
        <w:sz w:val="18"/>
        <w:szCs w:val="18"/>
      </w:rPr>
    </w:pPr>
    <w:sdt>
      <w:sdtPr>
        <w:rPr>
          <w:sz w:val="18"/>
          <w:szCs w:val="18"/>
        </w:rPr>
        <w:id w:val="716092554"/>
        <w:docPartObj>
          <w:docPartGallery w:val="Page Numbers (Bottom of Page)"/>
          <w:docPartUnique/>
        </w:docPartObj>
      </w:sdtPr>
      <w:sdtEndPr/>
      <w:sdtContent>
        <w:r w:rsidR="00C508C1">
          <w:rPr>
            <w:sz w:val="18"/>
            <w:szCs w:val="18"/>
          </w:rPr>
          <w:t xml:space="preserve">UMKC </w:t>
        </w:r>
        <w:r w:rsidR="00C508C1" w:rsidRPr="00F3750F">
          <w:rPr>
            <w:sz w:val="18"/>
            <w:szCs w:val="18"/>
          </w:rPr>
          <w:t xml:space="preserve">EHS </w:t>
        </w:r>
        <w:r w:rsidR="00C508C1" w:rsidRPr="00F3750F">
          <w:rPr>
            <w:rFonts w:ascii="Verdana" w:hAnsi="Verdana"/>
            <w:sz w:val="18"/>
            <w:szCs w:val="18"/>
          </w:rPr>
          <w:t>│</w:t>
        </w:r>
        <w:r w:rsidR="00034915" w:rsidRPr="00034915">
          <w:rPr>
            <w:sz w:val="18"/>
            <w:szCs w:val="18"/>
          </w:rPr>
          <w:t>816-235-5241</w:t>
        </w:r>
        <w:r w:rsidR="00034915" w:rsidRPr="00F3750F">
          <w:rPr>
            <w:rFonts w:ascii="Verdana" w:hAnsi="Verdana"/>
            <w:sz w:val="18"/>
            <w:szCs w:val="18"/>
          </w:rPr>
          <w:t>│</w:t>
        </w:r>
        <w:r w:rsidR="00034915">
          <w:rPr>
            <w:rFonts w:cs="Arial"/>
            <w:sz w:val="18"/>
            <w:szCs w:val="18"/>
          </w:rPr>
          <w:t xml:space="preserve"> </w:t>
        </w:r>
        <w:r w:rsidR="00034915" w:rsidRPr="00034915">
          <w:rPr>
            <w:rFonts w:cs="Arial"/>
            <w:sz w:val="18"/>
            <w:szCs w:val="18"/>
          </w:rPr>
          <w:t>https://www.umkc.edu/finadmin/ehs/</w:t>
        </w:r>
        <w:r w:rsidR="00034915">
          <w:rPr>
            <w:rFonts w:cs="Arial"/>
            <w:sz w:val="18"/>
            <w:szCs w:val="18"/>
          </w:rPr>
          <w:t xml:space="preserve">    </w:t>
        </w:r>
        <w:r w:rsidR="002B57F2">
          <w:rPr>
            <w:sz w:val="18"/>
            <w:szCs w:val="18"/>
          </w:rPr>
          <w:tab/>
        </w:r>
        <w:r w:rsidR="00034915" w:rsidRPr="00B44641">
          <w:rPr>
            <w:rFonts w:cs="Arial"/>
            <w:sz w:val="18"/>
            <w:szCs w:val="18"/>
          </w:rPr>
          <w:t>05/2020</w:t>
        </w:r>
        <w:r w:rsidR="00034915">
          <w:rPr>
            <w:rFonts w:cs="Arial"/>
            <w:sz w:val="18"/>
            <w:szCs w:val="18"/>
          </w:rPr>
          <w:t xml:space="preserve">   </w:t>
        </w:r>
      </w:sdtContent>
    </w:sdt>
    <w:r w:rsidR="00C508C1" w:rsidRPr="00034915">
      <w:rPr>
        <w:rFonts w:cs="Arial"/>
        <w:sz w:val="18"/>
        <w:szCs w:val="18"/>
      </w:rPr>
      <w:t xml:space="preserve">Page </w:t>
    </w:r>
    <w:r w:rsidR="00C508C1" w:rsidRPr="00034915">
      <w:rPr>
        <w:rFonts w:cs="Arial"/>
        <w:sz w:val="18"/>
        <w:szCs w:val="18"/>
      </w:rPr>
      <w:fldChar w:fldCharType="begin"/>
    </w:r>
    <w:r w:rsidR="00C508C1" w:rsidRPr="00034915">
      <w:rPr>
        <w:rFonts w:cs="Arial"/>
        <w:sz w:val="18"/>
        <w:szCs w:val="18"/>
      </w:rPr>
      <w:instrText xml:space="preserve"> PAGE </w:instrText>
    </w:r>
    <w:r w:rsidR="00C508C1" w:rsidRPr="00034915">
      <w:rPr>
        <w:rFonts w:cs="Arial"/>
        <w:sz w:val="18"/>
        <w:szCs w:val="18"/>
      </w:rPr>
      <w:fldChar w:fldCharType="separate"/>
    </w:r>
    <w:r w:rsidR="0025160A">
      <w:rPr>
        <w:rFonts w:cs="Arial"/>
        <w:noProof/>
        <w:sz w:val="18"/>
        <w:szCs w:val="18"/>
      </w:rPr>
      <w:t>5</w:t>
    </w:r>
    <w:r w:rsidR="00C508C1" w:rsidRPr="00034915">
      <w:rPr>
        <w:rFonts w:cs="Arial"/>
        <w:sz w:val="18"/>
        <w:szCs w:val="18"/>
      </w:rPr>
      <w:fldChar w:fldCharType="end"/>
    </w:r>
    <w:r w:rsidR="00C508C1" w:rsidRPr="00034915">
      <w:rPr>
        <w:rFonts w:cs="Arial"/>
        <w:sz w:val="18"/>
        <w:szCs w:val="18"/>
      </w:rPr>
      <w:t xml:space="preserve"> of </w:t>
    </w:r>
    <w:r w:rsidR="00C508C1" w:rsidRPr="00034915">
      <w:rPr>
        <w:rFonts w:cs="Arial"/>
        <w:sz w:val="18"/>
        <w:szCs w:val="18"/>
      </w:rPr>
      <w:fldChar w:fldCharType="begin"/>
    </w:r>
    <w:r w:rsidR="00C508C1" w:rsidRPr="00034915">
      <w:rPr>
        <w:rFonts w:cs="Arial"/>
        <w:sz w:val="18"/>
        <w:szCs w:val="18"/>
      </w:rPr>
      <w:instrText xml:space="preserve"> NUMPAGES </w:instrText>
    </w:r>
    <w:r w:rsidR="00C508C1" w:rsidRPr="00034915">
      <w:rPr>
        <w:rFonts w:cs="Arial"/>
        <w:sz w:val="18"/>
        <w:szCs w:val="18"/>
      </w:rPr>
      <w:fldChar w:fldCharType="separate"/>
    </w:r>
    <w:r w:rsidR="0025160A">
      <w:rPr>
        <w:rFonts w:cs="Arial"/>
        <w:noProof/>
        <w:sz w:val="18"/>
        <w:szCs w:val="18"/>
      </w:rPr>
      <w:t>5</w:t>
    </w:r>
    <w:r w:rsidR="00C508C1" w:rsidRPr="00034915">
      <w:rPr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DCE3B" w14:textId="77777777" w:rsidR="00A153C5" w:rsidRDefault="00A15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259CD" w14:textId="77777777" w:rsidR="00C508C1" w:rsidRDefault="00C508C1">
      <w:r>
        <w:separator/>
      </w:r>
    </w:p>
  </w:footnote>
  <w:footnote w:type="continuationSeparator" w:id="0">
    <w:p w14:paraId="6FB3CC8B" w14:textId="77777777" w:rsidR="00C508C1" w:rsidRDefault="00C50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AFB8C" w14:textId="77777777" w:rsidR="00A153C5" w:rsidRDefault="00A15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AFCFD" w14:textId="77777777" w:rsidR="00A153C5" w:rsidRDefault="00A153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5A28B" w14:textId="77777777" w:rsidR="00A153C5" w:rsidRDefault="00A15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49EE2E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1C5E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4676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0800B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542CA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880A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AABC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B28B1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5042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6453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23EF2"/>
    <w:multiLevelType w:val="hybridMultilevel"/>
    <w:tmpl w:val="F184E70C"/>
    <w:lvl w:ilvl="0" w:tplc="E97E25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E93123"/>
    <w:multiLevelType w:val="hybridMultilevel"/>
    <w:tmpl w:val="95B85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AD562E"/>
    <w:multiLevelType w:val="hybridMultilevel"/>
    <w:tmpl w:val="C33A0E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77331"/>
    <w:multiLevelType w:val="hybridMultilevel"/>
    <w:tmpl w:val="2250B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A13107"/>
    <w:multiLevelType w:val="hybridMultilevel"/>
    <w:tmpl w:val="215E97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9C270D"/>
    <w:multiLevelType w:val="hybridMultilevel"/>
    <w:tmpl w:val="66DC91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B72A4"/>
    <w:multiLevelType w:val="hybridMultilevel"/>
    <w:tmpl w:val="CBEA7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C0275"/>
    <w:multiLevelType w:val="hybridMultilevel"/>
    <w:tmpl w:val="66DC91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733"/>
    <w:multiLevelType w:val="hybridMultilevel"/>
    <w:tmpl w:val="66DC917C"/>
    <w:lvl w:ilvl="0" w:tplc="5344E2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75D3C"/>
    <w:multiLevelType w:val="hybridMultilevel"/>
    <w:tmpl w:val="12CA41AE"/>
    <w:lvl w:ilvl="0" w:tplc="42F06EE0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 w15:restartNumberingAfterBreak="0">
    <w:nsid w:val="445C3CCF"/>
    <w:multiLevelType w:val="hybridMultilevel"/>
    <w:tmpl w:val="8986703A"/>
    <w:lvl w:ilvl="0" w:tplc="42F06EE0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1" w15:restartNumberingAfterBreak="0">
    <w:nsid w:val="4C232703"/>
    <w:multiLevelType w:val="hybridMultilevel"/>
    <w:tmpl w:val="CC489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571FEC"/>
    <w:multiLevelType w:val="hybridMultilevel"/>
    <w:tmpl w:val="C40EF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859D1"/>
    <w:multiLevelType w:val="hybridMultilevel"/>
    <w:tmpl w:val="C92C1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57024C"/>
    <w:multiLevelType w:val="hybridMultilevel"/>
    <w:tmpl w:val="C26C54B2"/>
    <w:lvl w:ilvl="0" w:tplc="65FE21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83C1E"/>
    <w:multiLevelType w:val="hybridMultilevel"/>
    <w:tmpl w:val="464EA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A418A8"/>
    <w:multiLevelType w:val="hybridMultilevel"/>
    <w:tmpl w:val="72F6C24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F34E0"/>
    <w:multiLevelType w:val="hybridMultilevel"/>
    <w:tmpl w:val="66DC91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C32D9"/>
    <w:multiLevelType w:val="hybridMultilevel"/>
    <w:tmpl w:val="CBD2D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FC0988"/>
    <w:multiLevelType w:val="hybridMultilevel"/>
    <w:tmpl w:val="E3FCE6C4"/>
    <w:lvl w:ilvl="0" w:tplc="AA0E4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203452"/>
    <w:multiLevelType w:val="hybridMultilevel"/>
    <w:tmpl w:val="E006E6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A59AC"/>
    <w:multiLevelType w:val="hybridMultilevel"/>
    <w:tmpl w:val="66DC91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5545898">
    <w:abstractNumId w:val="18"/>
  </w:num>
  <w:num w:numId="2" w16cid:durableId="931091713">
    <w:abstractNumId w:val="12"/>
  </w:num>
  <w:num w:numId="3" w16cid:durableId="1504200980">
    <w:abstractNumId w:val="30"/>
  </w:num>
  <w:num w:numId="4" w16cid:durableId="181209336">
    <w:abstractNumId w:val="17"/>
  </w:num>
  <w:num w:numId="5" w16cid:durableId="1662463812">
    <w:abstractNumId w:val="31"/>
  </w:num>
  <w:num w:numId="6" w16cid:durableId="104429620">
    <w:abstractNumId w:val="27"/>
  </w:num>
  <w:num w:numId="7" w16cid:durableId="1141920208">
    <w:abstractNumId w:val="15"/>
  </w:num>
  <w:num w:numId="8" w16cid:durableId="319310946">
    <w:abstractNumId w:val="23"/>
  </w:num>
  <w:num w:numId="9" w16cid:durableId="1197351118">
    <w:abstractNumId w:val="11"/>
  </w:num>
  <w:num w:numId="10" w16cid:durableId="1831866102">
    <w:abstractNumId w:val="14"/>
  </w:num>
  <w:num w:numId="11" w16cid:durableId="694817987">
    <w:abstractNumId w:val="29"/>
  </w:num>
  <w:num w:numId="12" w16cid:durableId="1461192577">
    <w:abstractNumId w:val="21"/>
  </w:num>
  <w:num w:numId="13" w16cid:durableId="586379388">
    <w:abstractNumId w:val="24"/>
  </w:num>
  <w:num w:numId="14" w16cid:durableId="1894002574">
    <w:abstractNumId w:val="20"/>
  </w:num>
  <w:num w:numId="15" w16cid:durableId="1727871832">
    <w:abstractNumId w:val="10"/>
  </w:num>
  <w:num w:numId="16" w16cid:durableId="222642104">
    <w:abstractNumId w:val="13"/>
  </w:num>
  <w:num w:numId="17" w16cid:durableId="852651128">
    <w:abstractNumId w:val="16"/>
  </w:num>
  <w:num w:numId="18" w16cid:durableId="196893265">
    <w:abstractNumId w:val="28"/>
  </w:num>
  <w:num w:numId="19" w16cid:durableId="2087802519">
    <w:abstractNumId w:val="19"/>
  </w:num>
  <w:num w:numId="20" w16cid:durableId="2142572069">
    <w:abstractNumId w:val="22"/>
  </w:num>
  <w:num w:numId="21" w16cid:durableId="660621696">
    <w:abstractNumId w:val="25"/>
  </w:num>
  <w:num w:numId="22" w16cid:durableId="1450274704">
    <w:abstractNumId w:val="9"/>
  </w:num>
  <w:num w:numId="23" w16cid:durableId="817265148">
    <w:abstractNumId w:val="7"/>
  </w:num>
  <w:num w:numId="24" w16cid:durableId="700129622">
    <w:abstractNumId w:val="6"/>
  </w:num>
  <w:num w:numId="25" w16cid:durableId="1575626846">
    <w:abstractNumId w:val="5"/>
  </w:num>
  <w:num w:numId="26" w16cid:durableId="172302644">
    <w:abstractNumId w:val="4"/>
  </w:num>
  <w:num w:numId="27" w16cid:durableId="293102743">
    <w:abstractNumId w:val="8"/>
  </w:num>
  <w:num w:numId="28" w16cid:durableId="27684820">
    <w:abstractNumId w:val="3"/>
  </w:num>
  <w:num w:numId="29" w16cid:durableId="1775128832">
    <w:abstractNumId w:val="2"/>
  </w:num>
  <w:num w:numId="30" w16cid:durableId="1757047156">
    <w:abstractNumId w:val="1"/>
  </w:num>
  <w:num w:numId="31" w16cid:durableId="1613588387">
    <w:abstractNumId w:val="0"/>
  </w:num>
  <w:num w:numId="32" w16cid:durableId="826036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98B"/>
    <w:rsid w:val="0000081E"/>
    <w:rsid w:val="0000124C"/>
    <w:rsid w:val="000039AB"/>
    <w:rsid w:val="00003A98"/>
    <w:rsid w:val="00003F21"/>
    <w:rsid w:val="00004959"/>
    <w:rsid w:val="0001092D"/>
    <w:rsid w:val="00034915"/>
    <w:rsid w:val="00040A4C"/>
    <w:rsid w:val="00040CF7"/>
    <w:rsid w:val="00050342"/>
    <w:rsid w:val="00051AB5"/>
    <w:rsid w:val="000573C0"/>
    <w:rsid w:val="00061C3E"/>
    <w:rsid w:val="000679DE"/>
    <w:rsid w:val="00067C2A"/>
    <w:rsid w:val="00070A89"/>
    <w:rsid w:val="000A538C"/>
    <w:rsid w:val="000A7865"/>
    <w:rsid w:val="000A7F32"/>
    <w:rsid w:val="000C0605"/>
    <w:rsid w:val="000D3AA5"/>
    <w:rsid w:val="000D5352"/>
    <w:rsid w:val="000E73FC"/>
    <w:rsid w:val="000F08B5"/>
    <w:rsid w:val="00106A66"/>
    <w:rsid w:val="0011782E"/>
    <w:rsid w:val="00131151"/>
    <w:rsid w:val="001359AA"/>
    <w:rsid w:val="00140261"/>
    <w:rsid w:val="00140F16"/>
    <w:rsid w:val="0014755F"/>
    <w:rsid w:val="00157BDE"/>
    <w:rsid w:val="001753B7"/>
    <w:rsid w:val="0017666D"/>
    <w:rsid w:val="001830FB"/>
    <w:rsid w:val="00191DE9"/>
    <w:rsid w:val="00194B01"/>
    <w:rsid w:val="00195661"/>
    <w:rsid w:val="001B1FDA"/>
    <w:rsid w:val="001B52EE"/>
    <w:rsid w:val="001C18B2"/>
    <w:rsid w:val="001C2F3B"/>
    <w:rsid w:val="001C7C82"/>
    <w:rsid w:val="001D0E7B"/>
    <w:rsid w:val="001D7D51"/>
    <w:rsid w:val="001F178A"/>
    <w:rsid w:val="001F3446"/>
    <w:rsid w:val="001F39BF"/>
    <w:rsid w:val="00201E8B"/>
    <w:rsid w:val="00206B1A"/>
    <w:rsid w:val="00232D16"/>
    <w:rsid w:val="00237D41"/>
    <w:rsid w:val="0025160A"/>
    <w:rsid w:val="00261F90"/>
    <w:rsid w:val="002625F2"/>
    <w:rsid w:val="002704AB"/>
    <w:rsid w:val="00272FFE"/>
    <w:rsid w:val="0027668B"/>
    <w:rsid w:val="0028439C"/>
    <w:rsid w:val="00293519"/>
    <w:rsid w:val="002965D6"/>
    <w:rsid w:val="00296A32"/>
    <w:rsid w:val="00297FBA"/>
    <w:rsid w:val="002B57F2"/>
    <w:rsid w:val="00301425"/>
    <w:rsid w:val="003050A9"/>
    <w:rsid w:val="00310F4E"/>
    <w:rsid w:val="00316781"/>
    <w:rsid w:val="0032291B"/>
    <w:rsid w:val="00350301"/>
    <w:rsid w:val="00354FA7"/>
    <w:rsid w:val="00367629"/>
    <w:rsid w:val="0037798B"/>
    <w:rsid w:val="003862D1"/>
    <w:rsid w:val="00387E1C"/>
    <w:rsid w:val="0039061F"/>
    <w:rsid w:val="003A2C5C"/>
    <w:rsid w:val="003A55B9"/>
    <w:rsid w:val="003B0183"/>
    <w:rsid w:val="003B229C"/>
    <w:rsid w:val="003C68B5"/>
    <w:rsid w:val="003D69E4"/>
    <w:rsid w:val="003E0B1C"/>
    <w:rsid w:val="003E0B4C"/>
    <w:rsid w:val="003E0F06"/>
    <w:rsid w:val="003E7676"/>
    <w:rsid w:val="003F200D"/>
    <w:rsid w:val="003F34CF"/>
    <w:rsid w:val="003F5C91"/>
    <w:rsid w:val="00411AF9"/>
    <w:rsid w:val="00416C20"/>
    <w:rsid w:val="004277A3"/>
    <w:rsid w:val="00435ADD"/>
    <w:rsid w:val="0043669C"/>
    <w:rsid w:val="00440118"/>
    <w:rsid w:val="00447F2A"/>
    <w:rsid w:val="004511B0"/>
    <w:rsid w:val="00460373"/>
    <w:rsid w:val="00462D03"/>
    <w:rsid w:val="004833A1"/>
    <w:rsid w:val="004A42B2"/>
    <w:rsid w:val="004B76DD"/>
    <w:rsid w:val="004C6723"/>
    <w:rsid w:val="004D1FF2"/>
    <w:rsid w:val="004E68E2"/>
    <w:rsid w:val="004E7BAC"/>
    <w:rsid w:val="004F353E"/>
    <w:rsid w:val="00502C42"/>
    <w:rsid w:val="00503179"/>
    <w:rsid w:val="00521F2D"/>
    <w:rsid w:val="005239D1"/>
    <w:rsid w:val="00525014"/>
    <w:rsid w:val="0054287C"/>
    <w:rsid w:val="00546757"/>
    <w:rsid w:val="00550B31"/>
    <w:rsid w:val="00551630"/>
    <w:rsid w:val="00570AB9"/>
    <w:rsid w:val="00572BD5"/>
    <w:rsid w:val="00573139"/>
    <w:rsid w:val="00573286"/>
    <w:rsid w:val="0057636A"/>
    <w:rsid w:val="00581CC2"/>
    <w:rsid w:val="00585F1D"/>
    <w:rsid w:val="00596527"/>
    <w:rsid w:val="005A3F03"/>
    <w:rsid w:val="005A7907"/>
    <w:rsid w:val="005B0178"/>
    <w:rsid w:val="005B1FCC"/>
    <w:rsid w:val="005B515C"/>
    <w:rsid w:val="005B6536"/>
    <w:rsid w:val="005C14A3"/>
    <w:rsid w:val="005C2CF1"/>
    <w:rsid w:val="005D24F9"/>
    <w:rsid w:val="005D3E60"/>
    <w:rsid w:val="005E44DC"/>
    <w:rsid w:val="005E4726"/>
    <w:rsid w:val="006007ED"/>
    <w:rsid w:val="00603120"/>
    <w:rsid w:val="00603323"/>
    <w:rsid w:val="006175B1"/>
    <w:rsid w:val="00621F7E"/>
    <w:rsid w:val="00622FFE"/>
    <w:rsid w:val="00633046"/>
    <w:rsid w:val="00635FC9"/>
    <w:rsid w:val="00637AE2"/>
    <w:rsid w:val="00641D86"/>
    <w:rsid w:val="00643839"/>
    <w:rsid w:val="00652B1F"/>
    <w:rsid w:val="00664850"/>
    <w:rsid w:val="00667293"/>
    <w:rsid w:val="006707C6"/>
    <w:rsid w:val="00670DB9"/>
    <w:rsid w:val="00673A87"/>
    <w:rsid w:val="00674D7E"/>
    <w:rsid w:val="00676435"/>
    <w:rsid w:val="00676497"/>
    <w:rsid w:val="0068317C"/>
    <w:rsid w:val="0068795A"/>
    <w:rsid w:val="006B160D"/>
    <w:rsid w:val="006C03B4"/>
    <w:rsid w:val="006C4408"/>
    <w:rsid w:val="006C4A48"/>
    <w:rsid w:val="006C7152"/>
    <w:rsid w:val="006D6808"/>
    <w:rsid w:val="006F49E6"/>
    <w:rsid w:val="007036F0"/>
    <w:rsid w:val="00706484"/>
    <w:rsid w:val="00712783"/>
    <w:rsid w:val="00717252"/>
    <w:rsid w:val="007224F1"/>
    <w:rsid w:val="00742C3A"/>
    <w:rsid w:val="00747692"/>
    <w:rsid w:val="00767231"/>
    <w:rsid w:val="00767BEE"/>
    <w:rsid w:val="007931D8"/>
    <w:rsid w:val="007932DF"/>
    <w:rsid w:val="00796E8A"/>
    <w:rsid w:val="007A208C"/>
    <w:rsid w:val="007A2979"/>
    <w:rsid w:val="007A4FDC"/>
    <w:rsid w:val="007B0C30"/>
    <w:rsid w:val="007D1B07"/>
    <w:rsid w:val="007E56D2"/>
    <w:rsid w:val="007F0064"/>
    <w:rsid w:val="007F7DEF"/>
    <w:rsid w:val="00803922"/>
    <w:rsid w:val="00815564"/>
    <w:rsid w:val="00815915"/>
    <w:rsid w:val="00822511"/>
    <w:rsid w:val="00823F36"/>
    <w:rsid w:val="0083131F"/>
    <w:rsid w:val="0084319D"/>
    <w:rsid w:val="008611F9"/>
    <w:rsid w:val="00866C82"/>
    <w:rsid w:val="00870B32"/>
    <w:rsid w:val="008831CD"/>
    <w:rsid w:val="00885BA7"/>
    <w:rsid w:val="00886A52"/>
    <w:rsid w:val="008958FB"/>
    <w:rsid w:val="008C7A24"/>
    <w:rsid w:val="008E0905"/>
    <w:rsid w:val="00901DE2"/>
    <w:rsid w:val="009054ED"/>
    <w:rsid w:val="009211BE"/>
    <w:rsid w:val="009248C3"/>
    <w:rsid w:val="00925D23"/>
    <w:rsid w:val="00926334"/>
    <w:rsid w:val="00937CFD"/>
    <w:rsid w:val="0094306D"/>
    <w:rsid w:val="00970CC4"/>
    <w:rsid w:val="00976159"/>
    <w:rsid w:val="00980D9F"/>
    <w:rsid w:val="0099112D"/>
    <w:rsid w:val="009A1BCD"/>
    <w:rsid w:val="009B5F96"/>
    <w:rsid w:val="009D0C25"/>
    <w:rsid w:val="009D5E61"/>
    <w:rsid w:val="009D6CFC"/>
    <w:rsid w:val="009E5435"/>
    <w:rsid w:val="00A03031"/>
    <w:rsid w:val="00A153C5"/>
    <w:rsid w:val="00A237B0"/>
    <w:rsid w:val="00A239E6"/>
    <w:rsid w:val="00A26F79"/>
    <w:rsid w:val="00A27D13"/>
    <w:rsid w:val="00A335F9"/>
    <w:rsid w:val="00A43B66"/>
    <w:rsid w:val="00A454A8"/>
    <w:rsid w:val="00A464BD"/>
    <w:rsid w:val="00A64FF6"/>
    <w:rsid w:val="00A75EA3"/>
    <w:rsid w:val="00A76669"/>
    <w:rsid w:val="00A82EC0"/>
    <w:rsid w:val="00A91573"/>
    <w:rsid w:val="00A94CAF"/>
    <w:rsid w:val="00AA0AAF"/>
    <w:rsid w:val="00AA3ECC"/>
    <w:rsid w:val="00AA3FAC"/>
    <w:rsid w:val="00AA44AF"/>
    <w:rsid w:val="00AA6070"/>
    <w:rsid w:val="00AB3E09"/>
    <w:rsid w:val="00AC7B23"/>
    <w:rsid w:val="00AD0515"/>
    <w:rsid w:val="00AE0001"/>
    <w:rsid w:val="00AE6799"/>
    <w:rsid w:val="00AF511C"/>
    <w:rsid w:val="00AF651F"/>
    <w:rsid w:val="00B12D37"/>
    <w:rsid w:val="00B17726"/>
    <w:rsid w:val="00B2254D"/>
    <w:rsid w:val="00B303D0"/>
    <w:rsid w:val="00B30A20"/>
    <w:rsid w:val="00B44641"/>
    <w:rsid w:val="00B44702"/>
    <w:rsid w:val="00B47ACA"/>
    <w:rsid w:val="00B501D9"/>
    <w:rsid w:val="00B57D7A"/>
    <w:rsid w:val="00B70A63"/>
    <w:rsid w:val="00B71FE0"/>
    <w:rsid w:val="00B75B61"/>
    <w:rsid w:val="00B81F78"/>
    <w:rsid w:val="00B82CF4"/>
    <w:rsid w:val="00BA22BB"/>
    <w:rsid w:val="00BB013B"/>
    <w:rsid w:val="00BB5EEB"/>
    <w:rsid w:val="00BD76A2"/>
    <w:rsid w:val="00BE2984"/>
    <w:rsid w:val="00BE2F07"/>
    <w:rsid w:val="00BE617E"/>
    <w:rsid w:val="00BE7190"/>
    <w:rsid w:val="00BF24A7"/>
    <w:rsid w:val="00BF4B60"/>
    <w:rsid w:val="00C01A1F"/>
    <w:rsid w:val="00C02A8B"/>
    <w:rsid w:val="00C07329"/>
    <w:rsid w:val="00C133F4"/>
    <w:rsid w:val="00C14A24"/>
    <w:rsid w:val="00C20332"/>
    <w:rsid w:val="00C423CB"/>
    <w:rsid w:val="00C4517C"/>
    <w:rsid w:val="00C508C1"/>
    <w:rsid w:val="00C509F7"/>
    <w:rsid w:val="00C52645"/>
    <w:rsid w:val="00C54615"/>
    <w:rsid w:val="00C644F9"/>
    <w:rsid w:val="00C649BE"/>
    <w:rsid w:val="00C87784"/>
    <w:rsid w:val="00C929B5"/>
    <w:rsid w:val="00C95A6C"/>
    <w:rsid w:val="00CA15AE"/>
    <w:rsid w:val="00CA4205"/>
    <w:rsid w:val="00CB24B1"/>
    <w:rsid w:val="00CB5175"/>
    <w:rsid w:val="00CB5F35"/>
    <w:rsid w:val="00CB778E"/>
    <w:rsid w:val="00CD2FF4"/>
    <w:rsid w:val="00CE10B3"/>
    <w:rsid w:val="00CE43A9"/>
    <w:rsid w:val="00D00478"/>
    <w:rsid w:val="00D03759"/>
    <w:rsid w:val="00D052E3"/>
    <w:rsid w:val="00D128A4"/>
    <w:rsid w:val="00D22BBA"/>
    <w:rsid w:val="00D2326E"/>
    <w:rsid w:val="00D34F69"/>
    <w:rsid w:val="00D50ED2"/>
    <w:rsid w:val="00D56D70"/>
    <w:rsid w:val="00D572EB"/>
    <w:rsid w:val="00D62652"/>
    <w:rsid w:val="00D647F8"/>
    <w:rsid w:val="00D71DCB"/>
    <w:rsid w:val="00D728FB"/>
    <w:rsid w:val="00D74F59"/>
    <w:rsid w:val="00D841AB"/>
    <w:rsid w:val="00D936D3"/>
    <w:rsid w:val="00D941B5"/>
    <w:rsid w:val="00D9492F"/>
    <w:rsid w:val="00DA37D6"/>
    <w:rsid w:val="00DA3C46"/>
    <w:rsid w:val="00DA6705"/>
    <w:rsid w:val="00DB31DE"/>
    <w:rsid w:val="00DC5328"/>
    <w:rsid w:val="00DD3419"/>
    <w:rsid w:val="00DD6BA7"/>
    <w:rsid w:val="00DE7733"/>
    <w:rsid w:val="00DF07B1"/>
    <w:rsid w:val="00E104AC"/>
    <w:rsid w:val="00E16B55"/>
    <w:rsid w:val="00E268E3"/>
    <w:rsid w:val="00E27F0D"/>
    <w:rsid w:val="00E33AF7"/>
    <w:rsid w:val="00E503AF"/>
    <w:rsid w:val="00E67F2A"/>
    <w:rsid w:val="00E95E4E"/>
    <w:rsid w:val="00EC24FD"/>
    <w:rsid w:val="00EC54D6"/>
    <w:rsid w:val="00ED66AF"/>
    <w:rsid w:val="00EE2503"/>
    <w:rsid w:val="00EE6E30"/>
    <w:rsid w:val="00EF058F"/>
    <w:rsid w:val="00EF0BCC"/>
    <w:rsid w:val="00EF10A4"/>
    <w:rsid w:val="00F22974"/>
    <w:rsid w:val="00F33F5B"/>
    <w:rsid w:val="00F3750F"/>
    <w:rsid w:val="00F415DB"/>
    <w:rsid w:val="00F42533"/>
    <w:rsid w:val="00F436B3"/>
    <w:rsid w:val="00F57FE1"/>
    <w:rsid w:val="00F657CB"/>
    <w:rsid w:val="00F67EB2"/>
    <w:rsid w:val="00F73C87"/>
    <w:rsid w:val="00F768AE"/>
    <w:rsid w:val="00F7759D"/>
    <w:rsid w:val="00F801F0"/>
    <w:rsid w:val="00F91F75"/>
    <w:rsid w:val="00F961E7"/>
    <w:rsid w:val="00FA5541"/>
    <w:rsid w:val="00FB2A33"/>
    <w:rsid w:val="00FB3033"/>
    <w:rsid w:val="00FB3119"/>
    <w:rsid w:val="00FB43E9"/>
    <w:rsid w:val="00FB5821"/>
    <w:rsid w:val="00FC1E9A"/>
    <w:rsid w:val="00FC251B"/>
    <w:rsid w:val="00FC692A"/>
    <w:rsid w:val="00FE333F"/>
    <w:rsid w:val="00FE334A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>
      <v:fill color="white"/>
    </o:shapedefaults>
    <o:shapelayout v:ext="edit">
      <o:idmap v:ext="edit" data="1"/>
    </o:shapelayout>
  </w:shapeDefaults>
  <w:decimalSymbol w:val="."/>
  <w:listSeparator w:val=","/>
  <w14:docId w14:val="569F9D95"/>
  <w15:chartTrackingRefBased/>
  <w15:docId w15:val="{E549043E-44D9-4C97-AE2D-748ECC4B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  <w:color w:val="FFFFFF"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031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03120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03120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0312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rPr>
      <w:color w:val="999999"/>
      <w:sz w:val="20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37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503179"/>
    <w:rPr>
      <w:b/>
      <w:bCs/>
    </w:rPr>
  </w:style>
  <w:style w:type="paragraph" w:styleId="BalloonText">
    <w:name w:val="Balloon Text"/>
    <w:basedOn w:val="Normal"/>
    <w:link w:val="BalloonTextChar"/>
    <w:rsid w:val="00F57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7FE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semiHidden/>
    <w:rsid w:val="0060312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60312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60312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603120"/>
    <w:rPr>
      <w:rFonts w:ascii="Cambria" w:eastAsia="Times New Roman" w:hAnsi="Cambria" w:cs="Times New Roman"/>
      <w:sz w:val="22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3120"/>
  </w:style>
  <w:style w:type="paragraph" w:styleId="BlockText">
    <w:name w:val="Block Text"/>
    <w:basedOn w:val="Normal"/>
    <w:rsid w:val="00603120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603120"/>
    <w:pPr>
      <w:spacing w:after="120" w:line="480" w:lineRule="auto"/>
    </w:pPr>
  </w:style>
  <w:style w:type="character" w:customStyle="1" w:styleId="BodyText2Char">
    <w:name w:val="Body Text 2 Char"/>
    <w:link w:val="BodyText2"/>
    <w:rsid w:val="00603120"/>
    <w:rPr>
      <w:rFonts w:ascii="Arial" w:hAnsi="Arial"/>
      <w:sz w:val="24"/>
    </w:rPr>
  </w:style>
  <w:style w:type="paragraph" w:styleId="BodyText3">
    <w:name w:val="Body Text 3"/>
    <w:basedOn w:val="Normal"/>
    <w:link w:val="BodyText3Char"/>
    <w:rsid w:val="0060312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03120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603120"/>
    <w:pPr>
      <w:spacing w:after="120"/>
      <w:ind w:firstLine="210"/>
    </w:pPr>
    <w:rPr>
      <w:color w:val="auto"/>
      <w:sz w:val="24"/>
    </w:rPr>
  </w:style>
  <w:style w:type="character" w:customStyle="1" w:styleId="BodyTextChar">
    <w:name w:val="Body Text Char"/>
    <w:link w:val="BodyText"/>
    <w:rsid w:val="00603120"/>
    <w:rPr>
      <w:rFonts w:ascii="Arial" w:hAnsi="Arial"/>
      <w:color w:val="999999"/>
    </w:rPr>
  </w:style>
  <w:style w:type="character" w:customStyle="1" w:styleId="BodyTextFirstIndentChar">
    <w:name w:val="Body Text First Indent Char"/>
    <w:basedOn w:val="BodyTextChar"/>
    <w:link w:val="BodyTextFirstIndent"/>
    <w:rsid w:val="00603120"/>
    <w:rPr>
      <w:rFonts w:ascii="Arial" w:hAnsi="Arial"/>
      <w:color w:val="999999"/>
    </w:rPr>
  </w:style>
  <w:style w:type="paragraph" w:styleId="BodyTextIndent">
    <w:name w:val="Body Text Indent"/>
    <w:basedOn w:val="Normal"/>
    <w:link w:val="BodyTextIndentChar"/>
    <w:rsid w:val="00603120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603120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rsid w:val="0060312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03120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rsid w:val="0060312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603120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rsid w:val="0060312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03120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03120"/>
    <w:rPr>
      <w:b/>
      <w:bCs/>
      <w:sz w:val="20"/>
    </w:rPr>
  </w:style>
  <w:style w:type="paragraph" w:styleId="Closing">
    <w:name w:val="Closing"/>
    <w:basedOn w:val="Normal"/>
    <w:link w:val="ClosingChar"/>
    <w:rsid w:val="00603120"/>
    <w:pPr>
      <w:ind w:left="4320"/>
    </w:pPr>
  </w:style>
  <w:style w:type="character" w:customStyle="1" w:styleId="ClosingChar">
    <w:name w:val="Closing Char"/>
    <w:link w:val="Closing"/>
    <w:rsid w:val="00603120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rsid w:val="00603120"/>
    <w:rPr>
      <w:sz w:val="20"/>
    </w:rPr>
  </w:style>
  <w:style w:type="character" w:customStyle="1" w:styleId="CommentTextChar">
    <w:name w:val="Comment Text Char"/>
    <w:link w:val="CommentText"/>
    <w:rsid w:val="0060312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03120"/>
    <w:rPr>
      <w:b/>
      <w:bCs/>
    </w:rPr>
  </w:style>
  <w:style w:type="character" w:customStyle="1" w:styleId="CommentSubjectChar">
    <w:name w:val="Comment Subject Char"/>
    <w:link w:val="CommentSubject"/>
    <w:rsid w:val="00603120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rsid w:val="00603120"/>
  </w:style>
  <w:style w:type="character" w:customStyle="1" w:styleId="DateChar">
    <w:name w:val="Date Char"/>
    <w:link w:val="Date"/>
    <w:rsid w:val="00603120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rsid w:val="006031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60312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603120"/>
  </w:style>
  <w:style w:type="character" w:customStyle="1" w:styleId="E-mailSignatureChar">
    <w:name w:val="E-mail Signature Char"/>
    <w:link w:val="E-mailSignature"/>
    <w:rsid w:val="00603120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rsid w:val="00603120"/>
    <w:rPr>
      <w:sz w:val="20"/>
    </w:rPr>
  </w:style>
  <w:style w:type="character" w:customStyle="1" w:styleId="EndnoteTextChar">
    <w:name w:val="Endnote Text Char"/>
    <w:link w:val="EndnoteText"/>
    <w:rsid w:val="00603120"/>
    <w:rPr>
      <w:rFonts w:ascii="Arial" w:hAnsi="Arial"/>
    </w:rPr>
  </w:style>
  <w:style w:type="paragraph" w:styleId="EnvelopeAddress">
    <w:name w:val="envelope address"/>
    <w:basedOn w:val="Normal"/>
    <w:rsid w:val="00603120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603120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rsid w:val="00603120"/>
    <w:rPr>
      <w:sz w:val="20"/>
    </w:rPr>
  </w:style>
  <w:style w:type="character" w:customStyle="1" w:styleId="FootnoteTextChar">
    <w:name w:val="Footnote Text Char"/>
    <w:link w:val="FootnoteText"/>
    <w:rsid w:val="00603120"/>
    <w:rPr>
      <w:rFonts w:ascii="Arial" w:hAnsi="Arial"/>
    </w:rPr>
  </w:style>
  <w:style w:type="paragraph" w:styleId="HTMLAddress">
    <w:name w:val="HTML Address"/>
    <w:basedOn w:val="Normal"/>
    <w:link w:val="HTMLAddressChar"/>
    <w:rsid w:val="00603120"/>
    <w:rPr>
      <w:i/>
      <w:iCs/>
    </w:rPr>
  </w:style>
  <w:style w:type="character" w:customStyle="1" w:styleId="HTMLAddressChar">
    <w:name w:val="HTML Address Char"/>
    <w:link w:val="HTMLAddress"/>
    <w:rsid w:val="00603120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rsid w:val="0060312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603120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603120"/>
    <w:pPr>
      <w:ind w:left="240" w:hanging="240"/>
    </w:pPr>
  </w:style>
  <w:style w:type="paragraph" w:styleId="Index2">
    <w:name w:val="index 2"/>
    <w:basedOn w:val="Normal"/>
    <w:next w:val="Normal"/>
    <w:autoRedefine/>
    <w:rsid w:val="00603120"/>
    <w:pPr>
      <w:ind w:left="480" w:hanging="240"/>
    </w:pPr>
  </w:style>
  <w:style w:type="paragraph" w:styleId="Index3">
    <w:name w:val="index 3"/>
    <w:basedOn w:val="Normal"/>
    <w:next w:val="Normal"/>
    <w:autoRedefine/>
    <w:rsid w:val="00603120"/>
    <w:pPr>
      <w:ind w:left="720" w:hanging="240"/>
    </w:pPr>
  </w:style>
  <w:style w:type="paragraph" w:styleId="Index4">
    <w:name w:val="index 4"/>
    <w:basedOn w:val="Normal"/>
    <w:next w:val="Normal"/>
    <w:autoRedefine/>
    <w:rsid w:val="00603120"/>
    <w:pPr>
      <w:ind w:left="960" w:hanging="240"/>
    </w:pPr>
  </w:style>
  <w:style w:type="paragraph" w:styleId="Index5">
    <w:name w:val="index 5"/>
    <w:basedOn w:val="Normal"/>
    <w:next w:val="Normal"/>
    <w:autoRedefine/>
    <w:rsid w:val="00603120"/>
    <w:pPr>
      <w:ind w:left="1200" w:hanging="240"/>
    </w:pPr>
  </w:style>
  <w:style w:type="paragraph" w:styleId="Index6">
    <w:name w:val="index 6"/>
    <w:basedOn w:val="Normal"/>
    <w:next w:val="Normal"/>
    <w:autoRedefine/>
    <w:rsid w:val="00603120"/>
    <w:pPr>
      <w:ind w:left="1440" w:hanging="240"/>
    </w:pPr>
  </w:style>
  <w:style w:type="paragraph" w:styleId="Index7">
    <w:name w:val="index 7"/>
    <w:basedOn w:val="Normal"/>
    <w:next w:val="Normal"/>
    <w:autoRedefine/>
    <w:rsid w:val="00603120"/>
    <w:pPr>
      <w:ind w:left="1680" w:hanging="240"/>
    </w:pPr>
  </w:style>
  <w:style w:type="paragraph" w:styleId="Index8">
    <w:name w:val="index 8"/>
    <w:basedOn w:val="Normal"/>
    <w:next w:val="Normal"/>
    <w:autoRedefine/>
    <w:rsid w:val="00603120"/>
    <w:pPr>
      <w:ind w:left="1920" w:hanging="240"/>
    </w:pPr>
  </w:style>
  <w:style w:type="paragraph" w:styleId="Index9">
    <w:name w:val="index 9"/>
    <w:basedOn w:val="Normal"/>
    <w:next w:val="Normal"/>
    <w:autoRedefine/>
    <w:rsid w:val="00603120"/>
    <w:pPr>
      <w:ind w:left="2160" w:hanging="240"/>
    </w:pPr>
  </w:style>
  <w:style w:type="paragraph" w:styleId="IndexHeading">
    <w:name w:val="index heading"/>
    <w:basedOn w:val="Normal"/>
    <w:next w:val="Index1"/>
    <w:rsid w:val="00603120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1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03120"/>
    <w:rPr>
      <w:rFonts w:ascii="Arial" w:hAnsi="Arial"/>
      <w:b/>
      <w:bCs/>
      <w:i/>
      <w:iCs/>
      <w:color w:val="4F81BD"/>
      <w:sz w:val="24"/>
    </w:rPr>
  </w:style>
  <w:style w:type="paragraph" w:styleId="List">
    <w:name w:val="List"/>
    <w:basedOn w:val="Normal"/>
    <w:rsid w:val="00603120"/>
    <w:pPr>
      <w:ind w:left="360" w:hanging="360"/>
      <w:contextualSpacing/>
    </w:pPr>
  </w:style>
  <w:style w:type="paragraph" w:styleId="List2">
    <w:name w:val="List 2"/>
    <w:basedOn w:val="Normal"/>
    <w:rsid w:val="00603120"/>
    <w:pPr>
      <w:ind w:left="720" w:hanging="360"/>
      <w:contextualSpacing/>
    </w:pPr>
  </w:style>
  <w:style w:type="paragraph" w:styleId="List3">
    <w:name w:val="List 3"/>
    <w:basedOn w:val="Normal"/>
    <w:rsid w:val="00603120"/>
    <w:pPr>
      <w:ind w:left="1080" w:hanging="360"/>
      <w:contextualSpacing/>
    </w:pPr>
  </w:style>
  <w:style w:type="paragraph" w:styleId="List4">
    <w:name w:val="List 4"/>
    <w:basedOn w:val="Normal"/>
    <w:rsid w:val="00603120"/>
    <w:pPr>
      <w:ind w:left="1440" w:hanging="360"/>
      <w:contextualSpacing/>
    </w:pPr>
  </w:style>
  <w:style w:type="paragraph" w:styleId="List5">
    <w:name w:val="List 5"/>
    <w:basedOn w:val="Normal"/>
    <w:rsid w:val="00603120"/>
    <w:pPr>
      <w:ind w:left="1800" w:hanging="360"/>
      <w:contextualSpacing/>
    </w:pPr>
  </w:style>
  <w:style w:type="paragraph" w:styleId="ListBullet">
    <w:name w:val="List Bullet"/>
    <w:basedOn w:val="Normal"/>
    <w:rsid w:val="00603120"/>
    <w:pPr>
      <w:numPr>
        <w:numId w:val="22"/>
      </w:numPr>
      <w:contextualSpacing/>
    </w:pPr>
  </w:style>
  <w:style w:type="paragraph" w:styleId="ListBullet2">
    <w:name w:val="List Bullet 2"/>
    <w:basedOn w:val="Normal"/>
    <w:rsid w:val="00603120"/>
    <w:pPr>
      <w:numPr>
        <w:numId w:val="23"/>
      </w:numPr>
      <w:contextualSpacing/>
    </w:pPr>
  </w:style>
  <w:style w:type="paragraph" w:styleId="ListBullet3">
    <w:name w:val="List Bullet 3"/>
    <w:basedOn w:val="Normal"/>
    <w:rsid w:val="00603120"/>
    <w:pPr>
      <w:numPr>
        <w:numId w:val="24"/>
      </w:numPr>
      <w:contextualSpacing/>
    </w:pPr>
  </w:style>
  <w:style w:type="paragraph" w:styleId="ListBullet4">
    <w:name w:val="List Bullet 4"/>
    <w:basedOn w:val="Normal"/>
    <w:rsid w:val="00603120"/>
    <w:pPr>
      <w:numPr>
        <w:numId w:val="25"/>
      </w:numPr>
      <w:contextualSpacing/>
    </w:pPr>
  </w:style>
  <w:style w:type="paragraph" w:styleId="ListBullet5">
    <w:name w:val="List Bullet 5"/>
    <w:basedOn w:val="Normal"/>
    <w:rsid w:val="00603120"/>
    <w:pPr>
      <w:numPr>
        <w:numId w:val="26"/>
      </w:numPr>
      <w:contextualSpacing/>
    </w:pPr>
  </w:style>
  <w:style w:type="paragraph" w:styleId="ListContinue">
    <w:name w:val="List Continue"/>
    <w:basedOn w:val="Normal"/>
    <w:rsid w:val="00603120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03120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603120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603120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03120"/>
    <w:pPr>
      <w:spacing w:after="120"/>
      <w:ind w:left="1800"/>
      <w:contextualSpacing/>
    </w:pPr>
  </w:style>
  <w:style w:type="paragraph" w:styleId="ListNumber">
    <w:name w:val="List Number"/>
    <w:basedOn w:val="Normal"/>
    <w:rsid w:val="00603120"/>
    <w:pPr>
      <w:numPr>
        <w:numId w:val="27"/>
      </w:numPr>
      <w:contextualSpacing/>
    </w:pPr>
  </w:style>
  <w:style w:type="paragraph" w:styleId="ListNumber2">
    <w:name w:val="List Number 2"/>
    <w:basedOn w:val="Normal"/>
    <w:rsid w:val="00603120"/>
    <w:pPr>
      <w:numPr>
        <w:numId w:val="28"/>
      </w:numPr>
      <w:contextualSpacing/>
    </w:pPr>
  </w:style>
  <w:style w:type="paragraph" w:styleId="ListNumber3">
    <w:name w:val="List Number 3"/>
    <w:basedOn w:val="Normal"/>
    <w:rsid w:val="00603120"/>
    <w:pPr>
      <w:numPr>
        <w:numId w:val="29"/>
      </w:numPr>
      <w:contextualSpacing/>
    </w:pPr>
  </w:style>
  <w:style w:type="paragraph" w:styleId="ListNumber4">
    <w:name w:val="List Number 4"/>
    <w:basedOn w:val="Normal"/>
    <w:rsid w:val="00603120"/>
    <w:pPr>
      <w:numPr>
        <w:numId w:val="30"/>
      </w:numPr>
      <w:contextualSpacing/>
    </w:pPr>
  </w:style>
  <w:style w:type="paragraph" w:styleId="ListNumber5">
    <w:name w:val="List Number 5"/>
    <w:basedOn w:val="Normal"/>
    <w:rsid w:val="00603120"/>
    <w:pPr>
      <w:numPr>
        <w:numId w:val="31"/>
      </w:numPr>
      <w:contextualSpacing/>
    </w:pPr>
  </w:style>
  <w:style w:type="paragraph" w:styleId="ListParagraph">
    <w:name w:val="List Paragraph"/>
    <w:basedOn w:val="Normal"/>
    <w:uiPriority w:val="34"/>
    <w:qFormat/>
    <w:rsid w:val="00603120"/>
    <w:pPr>
      <w:ind w:left="720"/>
    </w:pPr>
  </w:style>
  <w:style w:type="paragraph" w:styleId="MacroText">
    <w:name w:val="macro"/>
    <w:link w:val="MacroTextChar"/>
    <w:rsid w:val="006031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603120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6031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link w:val="MessageHeader"/>
    <w:rsid w:val="00603120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03120"/>
    <w:rPr>
      <w:rFonts w:ascii="Arial" w:hAnsi="Arial"/>
      <w:sz w:val="24"/>
    </w:rPr>
  </w:style>
  <w:style w:type="paragraph" w:styleId="NormalWeb">
    <w:name w:val="Normal (Web)"/>
    <w:basedOn w:val="Normal"/>
    <w:rsid w:val="00603120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603120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03120"/>
  </w:style>
  <w:style w:type="character" w:customStyle="1" w:styleId="NoteHeadingChar">
    <w:name w:val="Note Heading Char"/>
    <w:link w:val="NoteHeading"/>
    <w:rsid w:val="00603120"/>
    <w:rPr>
      <w:rFonts w:ascii="Arial" w:hAnsi="Arial"/>
      <w:sz w:val="24"/>
    </w:rPr>
  </w:style>
  <w:style w:type="paragraph" w:styleId="PlainText">
    <w:name w:val="Plain Text"/>
    <w:basedOn w:val="Normal"/>
    <w:link w:val="PlainTextChar"/>
    <w:rsid w:val="00603120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603120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60312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03120"/>
    <w:rPr>
      <w:rFonts w:ascii="Arial" w:hAnsi="Arial"/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rsid w:val="00603120"/>
  </w:style>
  <w:style w:type="character" w:customStyle="1" w:styleId="SalutationChar">
    <w:name w:val="Salutation Char"/>
    <w:link w:val="Salutation"/>
    <w:rsid w:val="00603120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603120"/>
    <w:pPr>
      <w:ind w:left="4320"/>
    </w:pPr>
  </w:style>
  <w:style w:type="character" w:customStyle="1" w:styleId="SignatureChar">
    <w:name w:val="Signature Char"/>
    <w:link w:val="Signature"/>
    <w:rsid w:val="00603120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qFormat/>
    <w:rsid w:val="00603120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603120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603120"/>
    <w:pPr>
      <w:ind w:left="240" w:hanging="240"/>
    </w:pPr>
  </w:style>
  <w:style w:type="paragraph" w:styleId="TableofFigures">
    <w:name w:val="table of figures"/>
    <w:basedOn w:val="Normal"/>
    <w:next w:val="Normal"/>
    <w:rsid w:val="00603120"/>
  </w:style>
  <w:style w:type="paragraph" w:styleId="Title">
    <w:name w:val="Title"/>
    <w:basedOn w:val="Normal"/>
    <w:next w:val="Normal"/>
    <w:link w:val="TitleChar"/>
    <w:qFormat/>
    <w:rsid w:val="006031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0312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603120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rsid w:val="00603120"/>
  </w:style>
  <w:style w:type="paragraph" w:styleId="TOC2">
    <w:name w:val="toc 2"/>
    <w:basedOn w:val="Normal"/>
    <w:next w:val="Normal"/>
    <w:autoRedefine/>
    <w:rsid w:val="00603120"/>
    <w:pPr>
      <w:ind w:left="240"/>
    </w:pPr>
  </w:style>
  <w:style w:type="paragraph" w:styleId="TOC3">
    <w:name w:val="toc 3"/>
    <w:basedOn w:val="Normal"/>
    <w:next w:val="Normal"/>
    <w:autoRedefine/>
    <w:rsid w:val="00603120"/>
    <w:pPr>
      <w:ind w:left="480"/>
    </w:pPr>
  </w:style>
  <w:style w:type="paragraph" w:styleId="TOC4">
    <w:name w:val="toc 4"/>
    <w:basedOn w:val="Normal"/>
    <w:next w:val="Normal"/>
    <w:autoRedefine/>
    <w:rsid w:val="00603120"/>
    <w:pPr>
      <w:ind w:left="720"/>
    </w:pPr>
  </w:style>
  <w:style w:type="paragraph" w:styleId="TOC5">
    <w:name w:val="toc 5"/>
    <w:basedOn w:val="Normal"/>
    <w:next w:val="Normal"/>
    <w:autoRedefine/>
    <w:rsid w:val="00603120"/>
    <w:pPr>
      <w:ind w:left="960"/>
    </w:pPr>
  </w:style>
  <w:style w:type="paragraph" w:styleId="TOC6">
    <w:name w:val="toc 6"/>
    <w:basedOn w:val="Normal"/>
    <w:next w:val="Normal"/>
    <w:autoRedefine/>
    <w:rsid w:val="00603120"/>
    <w:pPr>
      <w:ind w:left="1200"/>
    </w:pPr>
  </w:style>
  <w:style w:type="paragraph" w:styleId="TOC7">
    <w:name w:val="toc 7"/>
    <w:basedOn w:val="Normal"/>
    <w:next w:val="Normal"/>
    <w:autoRedefine/>
    <w:rsid w:val="00603120"/>
    <w:pPr>
      <w:ind w:left="1440"/>
    </w:pPr>
  </w:style>
  <w:style w:type="paragraph" w:styleId="TOC8">
    <w:name w:val="toc 8"/>
    <w:basedOn w:val="Normal"/>
    <w:next w:val="Normal"/>
    <w:autoRedefine/>
    <w:rsid w:val="00603120"/>
    <w:pPr>
      <w:ind w:left="1680"/>
    </w:pPr>
  </w:style>
  <w:style w:type="paragraph" w:styleId="TOC9">
    <w:name w:val="toc 9"/>
    <w:basedOn w:val="Normal"/>
    <w:next w:val="Normal"/>
    <w:autoRedefine/>
    <w:rsid w:val="00603120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3120"/>
    <w:pPr>
      <w:spacing w:before="240" w:after="60"/>
      <w:outlineLvl w:val="9"/>
    </w:pPr>
    <w:rPr>
      <w:rFonts w:ascii="Cambria" w:hAnsi="Cambria" w:cs="Times New Roman"/>
      <w:bCs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5B1FCC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F3750F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6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cdc.gov/niosh/topics/bb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health.mo.gov/living/families/schoolhealth/pdf/GuidelinesForBloodbornePathogen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rs.umkc.edu/services/compliance/biosafety-committee/ibc-docs/umkc-ibc-human-cell-line-policy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citiprogram.org/default.asp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ors.umkc.edu/services/compliance/biosafety-committee/ibc-docs/umkc-biosafety-manual-ver-0404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F48B8-B3C0-44AA-8B80-0630919C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1063</Words>
  <Characters>6761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Laboratory Supplemental Form</vt:lpstr>
    </vt:vector>
  </TitlesOfParts>
  <Company>University of Washington</Company>
  <LinksUpToDate>false</LinksUpToDate>
  <CharactersWithSpaces>7809</CharactersWithSpaces>
  <SharedDoc>false</SharedDoc>
  <HLinks>
    <vt:vector size="48" baseType="variant">
      <vt:variant>
        <vt:i4>5636104</vt:i4>
      </vt:variant>
      <vt:variant>
        <vt:i4>428</vt:i4>
      </vt:variant>
      <vt:variant>
        <vt:i4>0</vt:i4>
      </vt:variant>
      <vt:variant>
        <vt:i4>5</vt:i4>
      </vt:variant>
      <vt:variant>
        <vt:lpwstr>http://www.cdc.gov/niosh/topics/bbp/</vt:lpwstr>
      </vt:variant>
      <vt:variant>
        <vt:lpwstr/>
      </vt:variant>
      <vt:variant>
        <vt:i4>2621553</vt:i4>
      </vt:variant>
      <vt:variant>
        <vt:i4>425</vt:i4>
      </vt:variant>
      <vt:variant>
        <vt:i4>0</vt:i4>
      </vt:variant>
      <vt:variant>
        <vt:i4>5</vt:i4>
      </vt:variant>
      <vt:variant>
        <vt:lpwstr>http://www.lni.wa.gov/safety/rules/chapter/823/</vt:lpwstr>
      </vt:variant>
      <vt:variant>
        <vt:lpwstr/>
      </vt:variant>
      <vt:variant>
        <vt:i4>2359407</vt:i4>
      </vt:variant>
      <vt:variant>
        <vt:i4>422</vt:i4>
      </vt:variant>
      <vt:variant>
        <vt:i4>0</vt:i4>
      </vt:variant>
      <vt:variant>
        <vt:i4>5</vt:i4>
      </vt:variant>
      <vt:variant>
        <vt:lpwstr>http://www.ehs.washington.edu/rbsbiosafe/bsmanualindex.shtm</vt:lpwstr>
      </vt:variant>
      <vt:variant>
        <vt:lpwstr/>
      </vt:variant>
      <vt:variant>
        <vt:i4>4653085</vt:i4>
      </vt:variant>
      <vt:variant>
        <vt:i4>419</vt:i4>
      </vt:variant>
      <vt:variant>
        <vt:i4>0</vt:i4>
      </vt:variant>
      <vt:variant>
        <vt:i4>5</vt:i4>
      </vt:variant>
      <vt:variant>
        <vt:lpwstr>http://www.ehs.washington.edu/psotrain/index.shtm</vt:lpwstr>
      </vt:variant>
      <vt:variant>
        <vt:lpwstr/>
      </vt:variant>
      <vt:variant>
        <vt:i4>3801104</vt:i4>
      </vt:variant>
      <vt:variant>
        <vt:i4>416</vt:i4>
      </vt:variant>
      <vt:variant>
        <vt:i4>0</vt:i4>
      </vt:variant>
      <vt:variant>
        <vt:i4>5</vt:i4>
      </vt:variant>
      <vt:variant>
        <vt:lpwstr>mailto:ehsbio@uw.edu</vt:lpwstr>
      </vt:variant>
      <vt:variant>
        <vt:lpwstr/>
      </vt:variant>
      <vt:variant>
        <vt:i4>4653063</vt:i4>
      </vt:variant>
      <vt:variant>
        <vt:i4>413</vt:i4>
      </vt:variant>
      <vt:variant>
        <vt:i4>0</vt:i4>
      </vt:variant>
      <vt:variant>
        <vt:i4>5</vt:i4>
      </vt:variant>
      <vt:variant>
        <vt:lpwstr>http://www.ehs.washington.edu/ohsoars/index.shtm</vt:lpwstr>
      </vt:variant>
      <vt:variant>
        <vt:lpwstr/>
      </vt:variant>
      <vt:variant>
        <vt:i4>131172</vt:i4>
      </vt:variant>
      <vt:variant>
        <vt:i4>0</vt:i4>
      </vt:variant>
      <vt:variant>
        <vt:i4>0</vt:i4>
      </vt:variant>
      <vt:variant>
        <vt:i4>5</vt:i4>
      </vt:variant>
      <vt:variant>
        <vt:lpwstr>http://www.ehs.washington.edu/rbsbiosafe/BSM_AppA.pdf</vt:lpwstr>
      </vt:variant>
      <vt:variant>
        <vt:lpwstr/>
      </vt:variant>
      <vt:variant>
        <vt:i4>131172</vt:i4>
      </vt:variant>
      <vt:variant>
        <vt:i4>-1</vt:i4>
      </vt:variant>
      <vt:variant>
        <vt:i4>2050</vt:i4>
      </vt:variant>
      <vt:variant>
        <vt:i4>4</vt:i4>
      </vt:variant>
      <vt:variant>
        <vt:lpwstr>http://www.ehs.washington.edu/rbsbiosafe/BSM_AppA.pdf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Laboratory Supplemental Form</dc:title>
  <dc:subject/>
  <dc:creator>Harriet Fuji</dc:creator>
  <cp:keywords/>
  <dc:description/>
  <cp:lastModifiedBy>Yi, Zoey</cp:lastModifiedBy>
  <cp:revision>2</cp:revision>
  <cp:lastPrinted>2020-05-27T17:57:00Z</cp:lastPrinted>
  <dcterms:created xsi:type="dcterms:W3CDTF">2024-07-30T19:05:00Z</dcterms:created>
  <dcterms:modified xsi:type="dcterms:W3CDTF">2024-07-30T19:05:00Z</dcterms:modified>
</cp:coreProperties>
</file>